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2EA" w:rsidRPr="00553497" w:rsidRDefault="001752EA" w:rsidP="001752EA">
      <w:pPr>
        <w:shd w:val="clear" w:color="auto" w:fill="FFFFFF"/>
        <w:ind w:left="4955" w:firstLine="709"/>
        <w:rPr>
          <w:sz w:val="28"/>
          <w:szCs w:val="28"/>
        </w:rPr>
      </w:pPr>
      <w:r w:rsidRPr="00553497">
        <w:rPr>
          <w:sz w:val="28"/>
          <w:szCs w:val="28"/>
        </w:rPr>
        <w:t>ЗАТВЕРДЖЕНО</w:t>
      </w:r>
    </w:p>
    <w:p w:rsidR="001752EA" w:rsidRDefault="001752EA" w:rsidP="00175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рішення </w:t>
      </w:r>
      <w:r w:rsidR="00165903">
        <w:rPr>
          <w:sz w:val="28"/>
          <w:szCs w:val="28"/>
        </w:rPr>
        <w:t>шістнадцятої</w:t>
      </w:r>
      <w:r w:rsidR="000A3C4D">
        <w:rPr>
          <w:sz w:val="28"/>
          <w:szCs w:val="28"/>
        </w:rPr>
        <w:t xml:space="preserve"> </w:t>
      </w:r>
      <w:r w:rsidRPr="00242C5E">
        <w:rPr>
          <w:sz w:val="28"/>
          <w:szCs w:val="28"/>
        </w:rPr>
        <w:t>сесії</w:t>
      </w:r>
    </w:p>
    <w:p w:rsidR="001752EA" w:rsidRDefault="001752EA" w:rsidP="00175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903">
        <w:rPr>
          <w:sz w:val="28"/>
          <w:szCs w:val="28"/>
        </w:rPr>
        <w:t xml:space="preserve">восьмого </w:t>
      </w:r>
      <w:r>
        <w:rPr>
          <w:sz w:val="28"/>
          <w:szCs w:val="28"/>
        </w:rPr>
        <w:t xml:space="preserve">скликання </w:t>
      </w:r>
    </w:p>
    <w:p w:rsidR="00B6060A" w:rsidRPr="00242C5E" w:rsidRDefault="001752EA" w:rsidP="00B6060A">
      <w:pPr>
        <w:ind w:left="5663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Срібнянської селищної </w:t>
      </w:r>
      <w:r w:rsidR="00B6060A">
        <w:rPr>
          <w:sz w:val="28"/>
          <w:szCs w:val="28"/>
        </w:rPr>
        <w:t>ради</w:t>
      </w:r>
    </w:p>
    <w:p w:rsidR="00E36543" w:rsidRPr="00D737F0" w:rsidRDefault="00165903" w:rsidP="001752EA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752EA" w:rsidRPr="0024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52EA" w:rsidRPr="00242C5E">
        <w:rPr>
          <w:sz w:val="28"/>
          <w:szCs w:val="28"/>
        </w:rPr>
        <w:t>2</w:t>
      </w:r>
      <w:r w:rsidR="001752EA">
        <w:rPr>
          <w:sz w:val="28"/>
          <w:szCs w:val="28"/>
        </w:rPr>
        <w:t>1</w:t>
      </w:r>
      <w:r w:rsidR="001752EA" w:rsidRPr="00242C5E">
        <w:rPr>
          <w:sz w:val="28"/>
          <w:szCs w:val="28"/>
        </w:rPr>
        <w:t>.</w:t>
      </w:r>
      <w:r w:rsidR="001752EA">
        <w:rPr>
          <w:sz w:val="28"/>
          <w:szCs w:val="28"/>
        </w:rPr>
        <w:t>07</w:t>
      </w:r>
      <w:r w:rsidR="001752EA" w:rsidRPr="00242C5E">
        <w:rPr>
          <w:sz w:val="28"/>
          <w:szCs w:val="28"/>
        </w:rPr>
        <w:t>.20</w:t>
      </w:r>
      <w:r w:rsidR="001752EA">
        <w:rPr>
          <w:sz w:val="28"/>
          <w:szCs w:val="28"/>
        </w:rPr>
        <w:t>22</w:t>
      </w:r>
      <w:r w:rsidR="001752EA" w:rsidRPr="00242C5E">
        <w:rPr>
          <w:sz w:val="28"/>
          <w:szCs w:val="28"/>
        </w:rPr>
        <w:t xml:space="preserve">р. </w:t>
      </w:r>
      <w:r w:rsidR="00E36543" w:rsidRPr="00D737F0">
        <w:rPr>
          <w:szCs w:val="28"/>
        </w:rPr>
        <w:t xml:space="preserve">      </w:t>
      </w:r>
      <w:r w:rsidR="003B5AF1" w:rsidRPr="00D737F0">
        <w:rPr>
          <w:szCs w:val="28"/>
        </w:rPr>
        <w:t xml:space="preserve">                                           </w:t>
      </w:r>
      <w:r w:rsidR="00E36543" w:rsidRPr="00D737F0">
        <w:rPr>
          <w:szCs w:val="28"/>
        </w:rPr>
        <w:t xml:space="preserve">                            </w:t>
      </w: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250157" w:rsidRDefault="00250157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1752EA" w:rsidRPr="00D737F0" w:rsidRDefault="001752EA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E36543" w:rsidRPr="001752EA" w:rsidRDefault="00E36543" w:rsidP="00D737F0">
      <w:pPr>
        <w:pStyle w:val="a9"/>
        <w:ind w:left="-600" w:firstLine="600"/>
        <w:jc w:val="center"/>
        <w:rPr>
          <w:rFonts w:cs="Times New Roman"/>
          <w:b/>
          <w:sz w:val="28"/>
          <w:szCs w:val="28"/>
        </w:rPr>
      </w:pPr>
      <w:r w:rsidRPr="001752EA">
        <w:rPr>
          <w:rFonts w:cs="Times New Roman"/>
          <w:b/>
          <w:sz w:val="28"/>
          <w:szCs w:val="28"/>
        </w:rPr>
        <w:t>СТАТУТ</w:t>
      </w:r>
    </w:p>
    <w:p w:rsidR="00E36543" w:rsidRPr="001752EA" w:rsidRDefault="00E36543" w:rsidP="00D737F0">
      <w:pPr>
        <w:pStyle w:val="a9"/>
        <w:ind w:left="-600" w:firstLine="600"/>
        <w:rPr>
          <w:rFonts w:cs="Times New Roman"/>
          <w:b/>
          <w:sz w:val="28"/>
          <w:szCs w:val="28"/>
        </w:rPr>
      </w:pPr>
    </w:p>
    <w:p w:rsidR="007A4469" w:rsidRPr="001752EA" w:rsidRDefault="0028148B" w:rsidP="00D737F0">
      <w:pPr>
        <w:pStyle w:val="a9"/>
        <w:ind w:left="-600" w:firstLine="60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к</w:t>
      </w:r>
      <w:r w:rsidR="00E36543" w:rsidRPr="001752EA">
        <w:rPr>
          <w:rFonts w:cs="Times New Roman"/>
          <w:b/>
          <w:sz w:val="28"/>
          <w:szCs w:val="28"/>
        </w:rPr>
        <w:t>омунального закладу</w:t>
      </w:r>
      <w:r w:rsidR="007A4469" w:rsidRPr="001752EA">
        <w:rPr>
          <w:rFonts w:cs="Times New Roman"/>
          <w:b/>
          <w:sz w:val="28"/>
          <w:szCs w:val="28"/>
        </w:rPr>
        <w:t xml:space="preserve"> спеціалізованої мистецької освіти</w:t>
      </w:r>
    </w:p>
    <w:p w:rsidR="007A4469" w:rsidRPr="001752EA" w:rsidRDefault="0028148B" w:rsidP="00D737F0">
      <w:pPr>
        <w:pStyle w:val="a9"/>
        <w:ind w:left="-600" w:firstLine="6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«</w:t>
      </w:r>
      <w:r w:rsidR="00CE02A8" w:rsidRPr="001752EA">
        <w:rPr>
          <w:rFonts w:cs="Times New Roman"/>
          <w:b/>
          <w:sz w:val="28"/>
          <w:szCs w:val="28"/>
        </w:rPr>
        <w:t>М</w:t>
      </w:r>
      <w:r w:rsidR="00183B4B" w:rsidRPr="001752EA">
        <w:rPr>
          <w:rFonts w:cs="Times New Roman"/>
          <w:b/>
          <w:sz w:val="28"/>
          <w:szCs w:val="28"/>
        </w:rPr>
        <w:t>узичн</w:t>
      </w:r>
      <w:r w:rsidR="00CE02A8" w:rsidRPr="001752EA">
        <w:rPr>
          <w:rFonts w:cs="Times New Roman"/>
          <w:b/>
          <w:sz w:val="28"/>
          <w:szCs w:val="28"/>
        </w:rPr>
        <w:t>а</w:t>
      </w:r>
      <w:r w:rsidR="00E865CE" w:rsidRPr="001752EA">
        <w:rPr>
          <w:rFonts w:cs="Times New Roman"/>
          <w:b/>
          <w:sz w:val="28"/>
          <w:szCs w:val="28"/>
        </w:rPr>
        <w:t xml:space="preserve"> школ</w:t>
      </w:r>
      <w:r w:rsidR="00CE02A8" w:rsidRPr="001752EA">
        <w:rPr>
          <w:rFonts w:cs="Times New Roman"/>
          <w:b/>
          <w:sz w:val="28"/>
          <w:szCs w:val="28"/>
        </w:rPr>
        <w:t>а</w:t>
      </w:r>
      <w:r w:rsidR="00E865CE" w:rsidRPr="001752EA">
        <w:rPr>
          <w:rFonts w:cs="Times New Roman"/>
          <w:b/>
          <w:sz w:val="28"/>
          <w:szCs w:val="28"/>
        </w:rPr>
        <w:t xml:space="preserve"> </w:t>
      </w:r>
      <w:r w:rsidR="007A4469" w:rsidRPr="001752EA">
        <w:rPr>
          <w:rFonts w:cs="Times New Roman"/>
          <w:b/>
          <w:sz w:val="28"/>
          <w:szCs w:val="28"/>
        </w:rPr>
        <w:t>Срібнянської селищної ради</w:t>
      </w:r>
      <w:r>
        <w:rPr>
          <w:rFonts w:cs="Times New Roman"/>
          <w:b/>
          <w:sz w:val="28"/>
          <w:szCs w:val="28"/>
        </w:rPr>
        <w:t>»</w:t>
      </w:r>
    </w:p>
    <w:p w:rsidR="003E78F9" w:rsidRPr="001752EA" w:rsidRDefault="003E78F9" w:rsidP="00D737F0">
      <w:pPr>
        <w:pStyle w:val="a9"/>
        <w:ind w:left="-600" w:firstLine="600"/>
        <w:jc w:val="center"/>
        <w:rPr>
          <w:rFonts w:cs="Times New Roman"/>
          <w:b/>
          <w:sz w:val="28"/>
          <w:szCs w:val="28"/>
        </w:rPr>
      </w:pPr>
    </w:p>
    <w:p w:rsidR="00E36543" w:rsidRPr="001752EA" w:rsidRDefault="003E78F9" w:rsidP="00D737F0">
      <w:pPr>
        <w:pStyle w:val="a9"/>
        <w:ind w:left="-600" w:firstLine="600"/>
        <w:jc w:val="center"/>
        <w:rPr>
          <w:rFonts w:cs="Times New Roman"/>
          <w:b/>
          <w:sz w:val="28"/>
          <w:szCs w:val="28"/>
        </w:rPr>
      </w:pPr>
      <w:r w:rsidRPr="001752EA">
        <w:rPr>
          <w:rFonts w:cs="Times New Roman"/>
          <w:b/>
          <w:sz w:val="28"/>
          <w:szCs w:val="28"/>
        </w:rPr>
        <w:t xml:space="preserve"> </w:t>
      </w:r>
      <w:r w:rsidR="00AC6186" w:rsidRPr="001752EA">
        <w:rPr>
          <w:rFonts w:cs="Times New Roman"/>
          <w:b/>
          <w:sz w:val="28"/>
          <w:szCs w:val="28"/>
        </w:rPr>
        <w:t>(нова редакція)</w:t>
      </w:r>
    </w:p>
    <w:p w:rsidR="00E36543" w:rsidRPr="00D737F0" w:rsidRDefault="00E36543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360"/>
        <w:rPr>
          <w:rFonts w:cs="Times New Roman"/>
          <w:sz w:val="28"/>
          <w:szCs w:val="28"/>
        </w:rPr>
      </w:pPr>
    </w:p>
    <w:p w:rsidR="00E36543" w:rsidRPr="00165903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65A62" w:rsidRPr="00165903" w:rsidRDefault="00E65A62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65A62" w:rsidRPr="00165903" w:rsidRDefault="00E65A62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pStyle w:val="a9"/>
        <w:ind w:left="-600" w:firstLine="600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1752EA" w:rsidRDefault="001752EA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</w:p>
    <w:p w:rsidR="00E36543" w:rsidRPr="00D737F0" w:rsidRDefault="003B5AF1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  <w:r w:rsidRPr="00D737F0">
        <w:rPr>
          <w:rFonts w:cs="Times New Roman"/>
          <w:sz w:val="28"/>
          <w:szCs w:val="28"/>
        </w:rPr>
        <w:t>Срібне</w:t>
      </w:r>
    </w:p>
    <w:p w:rsidR="00E36543" w:rsidRPr="00D737F0" w:rsidRDefault="00E36543" w:rsidP="00D737F0">
      <w:pPr>
        <w:pStyle w:val="a9"/>
        <w:ind w:left="-600" w:firstLine="600"/>
        <w:jc w:val="center"/>
        <w:rPr>
          <w:rFonts w:cs="Times New Roman"/>
          <w:sz w:val="28"/>
          <w:szCs w:val="28"/>
        </w:rPr>
      </w:pPr>
      <w:r w:rsidRPr="00D737F0">
        <w:rPr>
          <w:rFonts w:cs="Times New Roman"/>
          <w:sz w:val="28"/>
          <w:szCs w:val="28"/>
        </w:rPr>
        <w:t>20</w:t>
      </w:r>
      <w:r w:rsidR="00083D70" w:rsidRPr="00165903">
        <w:rPr>
          <w:rFonts w:cs="Times New Roman"/>
          <w:sz w:val="28"/>
          <w:szCs w:val="28"/>
        </w:rPr>
        <w:t>22</w:t>
      </w:r>
    </w:p>
    <w:p w:rsidR="0074077A" w:rsidRPr="00D737F0" w:rsidRDefault="0074077A" w:rsidP="00D737F0">
      <w:pPr>
        <w:ind w:left="-180" w:firstLine="180"/>
        <w:rPr>
          <w:rFonts w:cs="Times New Roman"/>
          <w:sz w:val="28"/>
          <w:szCs w:val="28"/>
        </w:rPr>
      </w:pPr>
    </w:p>
    <w:p w:rsidR="0074077A" w:rsidRPr="00D737F0" w:rsidRDefault="0074077A" w:rsidP="00D737F0">
      <w:pPr>
        <w:ind w:left="-180" w:firstLine="180"/>
        <w:rPr>
          <w:rFonts w:cs="Times New Roman"/>
          <w:sz w:val="28"/>
          <w:szCs w:val="28"/>
        </w:rPr>
      </w:pPr>
    </w:p>
    <w:p w:rsidR="00E36543" w:rsidRPr="00D737F0" w:rsidRDefault="00E36543" w:rsidP="001752EA">
      <w:pPr>
        <w:ind w:left="-180" w:firstLine="180"/>
        <w:jc w:val="center"/>
        <w:rPr>
          <w:rFonts w:cs="Times New Roman"/>
          <w:color w:val="000000"/>
          <w:sz w:val="28"/>
          <w:szCs w:val="28"/>
        </w:rPr>
      </w:pPr>
      <w:r w:rsidRPr="00D737F0">
        <w:rPr>
          <w:rFonts w:cs="Times New Roman"/>
          <w:b/>
          <w:bCs/>
          <w:color w:val="000000"/>
          <w:sz w:val="28"/>
          <w:szCs w:val="28"/>
        </w:rPr>
        <w:lastRenderedPageBreak/>
        <w:t>1. Загальні положення</w:t>
      </w:r>
    </w:p>
    <w:p w:rsidR="00E65A62" w:rsidRPr="00165903" w:rsidRDefault="00E65A62" w:rsidP="00E65A62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65A62" w:rsidRPr="00165903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D737F0">
        <w:rPr>
          <w:rFonts w:cs="Times New Roman"/>
          <w:sz w:val="28"/>
          <w:szCs w:val="28"/>
        </w:rPr>
        <w:t>Цей Статут розроблений на підставі Положення про мистецьку школу затвердженого Наказом міністерства культур</w:t>
      </w:r>
      <w:r w:rsidR="00F41C2F" w:rsidRPr="00D737F0">
        <w:rPr>
          <w:rFonts w:cs="Times New Roman"/>
          <w:sz w:val="28"/>
          <w:szCs w:val="28"/>
        </w:rPr>
        <w:t>и</w:t>
      </w:r>
      <w:r w:rsidRPr="00D737F0">
        <w:rPr>
          <w:rFonts w:cs="Times New Roman"/>
          <w:sz w:val="28"/>
          <w:szCs w:val="28"/>
        </w:rPr>
        <w:t xml:space="preserve"> України 09 серпня 2018 року № 686, зареєстрованого в Міністерстві юстиції України 03 вересня 2018 року за </w:t>
      </w:r>
      <w:r w:rsidR="006452C1">
        <w:rPr>
          <w:rFonts w:cs="Times New Roman"/>
          <w:sz w:val="28"/>
          <w:szCs w:val="28"/>
        </w:rPr>
        <w:t xml:space="preserve">                </w:t>
      </w:r>
      <w:r w:rsidRPr="00D737F0">
        <w:rPr>
          <w:rFonts w:cs="Times New Roman"/>
          <w:sz w:val="28"/>
          <w:szCs w:val="28"/>
        </w:rPr>
        <w:t>№ 1004/32456 і є документом, який регламентує діяльність комунального закладу спеціалізованої мистецької освіти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«М</w:t>
      </w:r>
      <w:r w:rsidR="00183B4B" w:rsidRPr="00D737F0">
        <w:rPr>
          <w:rFonts w:cs="Times New Roman"/>
          <w:color w:val="000000"/>
          <w:sz w:val="28"/>
          <w:szCs w:val="28"/>
          <w:shd w:val="clear" w:color="auto" w:fill="FFFFFF"/>
        </w:rPr>
        <w:t>узичн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="00183B4B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="00183B4B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8D6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Срібнянської  </w:t>
      </w:r>
      <w:r w:rsidR="00183B4B" w:rsidRPr="00D737F0">
        <w:rPr>
          <w:rFonts w:cs="Times New Roman"/>
          <w:color w:val="000000"/>
          <w:sz w:val="28"/>
          <w:szCs w:val="28"/>
          <w:shd w:val="clear" w:color="auto" w:fill="FFFFFF"/>
        </w:rPr>
        <w:t>селищної ради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65A62" w:rsidRPr="00165903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1.2. Комунальний заклад спеціал</w:t>
      </w:r>
      <w:r w:rsidR="00BD68D6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ізованої мистецької освіти </w:t>
      </w:r>
      <w:r w:rsidR="009D0AA0" w:rsidRPr="00165903">
        <w:rPr>
          <w:rFonts w:cs="Times New Roman"/>
          <w:color w:val="000000"/>
          <w:sz w:val="28"/>
          <w:szCs w:val="28"/>
          <w:shd w:val="clear" w:color="auto" w:fill="FFFFFF"/>
        </w:rPr>
        <w:t>«М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</w:rPr>
        <w:t>узична школа Срібнянської  селищної ради</w:t>
      </w:r>
      <w:r w:rsidR="009D0AA0" w:rsidRPr="00165903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є закладом позашкільної освіти сфери культури і здійснює свою діяльність відповідно до Конституції України, Законів України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4F7E40" w:rsidRPr="00D737F0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Про освіту</w:t>
      </w:r>
      <w:r w:rsidR="004F7E40" w:rsidRPr="00D737F0">
        <w:rPr>
          <w:rFonts w:cs="Times New Roman"/>
          <w:color w:val="000000"/>
          <w:sz w:val="28"/>
          <w:szCs w:val="28"/>
          <w:shd w:val="clear" w:color="auto" w:fill="FFFFFF"/>
        </w:rPr>
        <w:t>», 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Про позашкільну освіту</w:t>
      </w:r>
      <w:r w:rsidR="004F7E40" w:rsidRPr="00D737F0">
        <w:rPr>
          <w:rFonts w:cs="Times New Roman"/>
          <w:color w:val="000000"/>
          <w:sz w:val="28"/>
          <w:szCs w:val="28"/>
          <w:shd w:val="clear" w:color="auto" w:fill="FFFFFF"/>
        </w:rPr>
        <w:t>», 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Про культуру</w:t>
      </w:r>
      <w:r w:rsidR="004F7E40" w:rsidRPr="00D737F0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, інших законів України, актів Президента України, Кабінету Міністрів України, наказів органів виконавчої влади та органів місцевого самоврядування, прийнятих у межах їх повноважень, визначених законами України, а також цього Статуту.</w:t>
      </w:r>
    </w:p>
    <w:p w:rsidR="00E65A62" w:rsidRPr="00165903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1.3. Засновником комунального закладу спеціалізова</w:t>
      </w:r>
      <w:r w:rsidR="00BD68D6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ної мистецької освіти </w:t>
      </w:r>
      <w:r w:rsidR="009D0AA0" w:rsidRPr="00165903">
        <w:rPr>
          <w:rFonts w:cs="Times New Roman"/>
          <w:color w:val="000000"/>
          <w:sz w:val="28"/>
          <w:szCs w:val="28"/>
          <w:shd w:val="clear" w:color="auto" w:fill="FFFFFF"/>
        </w:rPr>
        <w:t>«М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</w:rPr>
        <w:t>узичної школи Срібнянської  селищної ради</w:t>
      </w:r>
      <w:r w:rsidR="009D0AA0" w:rsidRPr="00165903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(далі-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) є </w:t>
      </w:r>
      <w:r w:rsidR="00BD68D6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Срібнянська селищна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рада</w:t>
      </w:r>
      <w:r w:rsidR="00BD68D6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(далі –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</w:rPr>
        <w:t>ЗАСНОВНИК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5A62" w:rsidRDefault="00BD68D6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1.4. 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безпосередньо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ідпорядкована </w:t>
      </w:r>
      <w:r w:rsidR="00F41C2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відділу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культури та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туризму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Срібнянської селищної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ради (далі –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ОРГАН</w:t>
      </w:r>
      <w:r w:rsidR="00907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УПРАВЛІННЯ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). Власнико</w:t>
      </w:r>
      <w:r w:rsidR="00BE180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 майна  </w:t>
      </w:r>
      <w:proofErr w:type="gramStart"/>
      <w:r w:rsidR="00BE180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 є в</w:t>
      </w:r>
      <w:proofErr w:type="gramEnd"/>
      <w:r w:rsidR="00BE180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ідділ культури та туризму Срібнянської селищної ради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 Юридична адреса школи: </w:t>
      </w:r>
      <w:r w:rsidR="0062580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вул.</w:t>
      </w:r>
      <w:r w:rsidR="00E65A6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0741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Миру,</w:t>
      </w:r>
      <w:r w:rsidR="00E65A6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46.</w:t>
      </w:r>
      <w:r w:rsidR="006452C1" w:rsidRPr="006452C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452C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смт Срібне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452C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Чернігівська обл., Прилуцький р-н, 17300</w:t>
      </w:r>
    </w:p>
    <w:p w:rsidR="00E65A62" w:rsidRDefault="00D85A06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1.5.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заснована на комунальній формі власності та має статус неприбуткового закладу. </w:t>
      </w:r>
    </w:p>
    <w:p w:rsidR="00E65A62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1.6.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провадить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свою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діяльність за такими напрямами позашкільної освіти: </w:t>
      </w:r>
    </w:p>
    <w:p w:rsidR="00E65A62" w:rsidRDefault="00D04EA8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65A62">
        <w:rPr>
          <w:rFonts w:cs="Times New Roman"/>
          <w:color w:val="000000"/>
          <w:sz w:val="28"/>
          <w:szCs w:val="28"/>
          <w:shd w:val="clear" w:color="auto" w:fill="FFFFFF"/>
        </w:rPr>
        <w:t>1.6.1</w:t>
      </w:r>
      <w:r w:rsidR="00E65A62" w:rsidRPr="00E65A62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E36543" w:rsidRPr="00E65A62">
        <w:rPr>
          <w:rFonts w:cs="Times New Roman"/>
          <w:color w:val="000000"/>
          <w:sz w:val="28"/>
          <w:szCs w:val="28"/>
          <w:shd w:val="clear" w:color="auto" w:fill="FFFFFF"/>
        </w:rPr>
        <w:t>Художньо-естетичний,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E36543" w:rsidRPr="00E65A62">
        <w:rPr>
          <w:rFonts w:cs="Times New Roman"/>
          <w:color w:val="000000"/>
          <w:sz w:val="28"/>
          <w:szCs w:val="28"/>
          <w:shd w:val="clear" w:color="auto" w:fill="FFFFFF"/>
        </w:rPr>
        <w:t>який забезпечує розвиток творчих здібностей, обдарувань та набуття здобувачами практичних навичок, оволодіння знаннями у сфері вітчизняної і світової культури та мистецтва.</w:t>
      </w:r>
    </w:p>
    <w:p w:rsidR="00E65A62" w:rsidRDefault="00D85A06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1.6.2.</w:t>
      </w:r>
      <w:r w:rsidR="00E36543" w:rsidRPr="00E65A62">
        <w:rPr>
          <w:rFonts w:cs="Times New Roman"/>
          <w:color w:val="000000"/>
          <w:sz w:val="28"/>
          <w:szCs w:val="28"/>
          <w:shd w:val="clear" w:color="auto" w:fill="FFFFFF"/>
        </w:rPr>
        <w:t xml:space="preserve">Мистецький, який забезпечує набуття здобувачами спеціальних мистецьких виконавських компетентностей у процесі активної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мистецької діяльності. </w:t>
      </w:r>
    </w:p>
    <w:p w:rsidR="00E65A62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1.7.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організовує освітній процес за освітніми програмами елементарного, середнього (базового) та/або поглибленого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ідрівнів початкової мистецької освіти та за загальним мистецьким та/або початковим професійним спрямуваннями. </w:t>
      </w:r>
    </w:p>
    <w:p w:rsidR="00E65A62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1.7.1. Початкова мистецька освіта може здобуватися одночасно із здобуттям дошкільної, повної загальної середньої, професійної (професійно-технічної) та фахової передвищої освіти, а також незалежно від здобуття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івня освіти. </w:t>
      </w:r>
    </w:p>
    <w:p w:rsidR="00E65A62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1.7.2. Компетентності, здобуті за освітніми програмами початкової мистецької освіти, можуть враховуватися та визнаватися на відповідному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івні формальної освіти.</w:t>
      </w:r>
    </w:p>
    <w:p w:rsidR="00E65A62" w:rsidRDefault="00E36543" w:rsidP="00E65A6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1.8. </w:t>
      </w:r>
      <w:r w:rsidR="00E65A6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запит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ів. </w:t>
      </w:r>
    </w:p>
    <w:p w:rsidR="00357EEC" w:rsidRDefault="00E36543" w:rsidP="00357EE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1.9. Мова навчання у школі визначається Конституцією України і відповідно до законодавства України. </w:t>
      </w:r>
    </w:p>
    <w:p w:rsidR="00357EEC" w:rsidRDefault="00E36543" w:rsidP="00357EE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1.10. Інституційний аудит та громадська акредитація школи здійснюються на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ідставах та у порядку, визначених законодавством України.</w:t>
      </w:r>
    </w:p>
    <w:p w:rsidR="00357EEC" w:rsidRDefault="00E36543" w:rsidP="00357EE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1.11. Створення, реорганізація,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іквідація школи здійснюються відповідно до законодавства України.</w:t>
      </w:r>
    </w:p>
    <w:p w:rsidR="00357EEC" w:rsidRDefault="00E36543" w:rsidP="00357EE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1.12. 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Повне н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айменування:</w:t>
      </w:r>
      <w:r w:rsidR="008F2037" w:rsidRPr="00D737F0">
        <w:rPr>
          <w:rFonts w:cs="Times New Roman"/>
          <w:sz w:val="28"/>
          <w:szCs w:val="28"/>
        </w:rPr>
        <w:t xml:space="preserve"> </w:t>
      </w:r>
      <w:r w:rsidR="008F2037" w:rsidRPr="00D737F0">
        <w:rPr>
          <w:rFonts w:cs="Times New Roman"/>
          <w:sz w:val="28"/>
          <w:szCs w:val="28"/>
          <w:lang w:val="ru-RU"/>
        </w:rPr>
        <w:t>К</w:t>
      </w:r>
      <w:r w:rsidR="008F2037" w:rsidRPr="00D737F0">
        <w:rPr>
          <w:rFonts w:cs="Times New Roman"/>
          <w:sz w:val="28"/>
          <w:szCs w:val="28"/>
        </w:rPr>
        <w:t>омунальн</w:t>
      </w:r>
      <w:r w:rsidR="008F2037" w:rsidRPr="00D737F0">
        <w:rPr>
          <w:rFonts w:cs="Times New Roman"/>
          <w:sz w:val="28"/>
          <w:szCs w:val="28"/>
          <w:lang w:val="ru-RU"/>
        </w:rPr>
        <w:t>ий</w:t>
      </w:r>
      <w:r w:rsidR="008F2037" w:rsidRPr="00D737F0">
        <w:rPr>
          <w:rFonts w:cs="Times New Roman"/>
          <w:sz w:val="28"/>
          <w:szCs w:val="28"/>
        </w:rPr>
        <w:t xml:space="preserve"> заклад спеціалізованої мистецької освіти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A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>узичн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Срібнянської  селищної </w:t>
      </w:r>
      <w:proofErr w:type="gramStart"/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="009D0A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8F2037" w:rsidRPr="00D737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F2037" w:rsidRPr="00357EEC" w:rsidRDefault="008F2037" w:rsidP="00357EE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1.13.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</w:rPr>
        <w:t>Скорочене найменування: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КЗСМО 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МШ Срібнянської селищної ради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36543" w:rsidRPr="00D737F0" w:rsidRDefault="00E36543" w:rsidP="006872BE">
      <w:pPr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</w:rPr>
        <w:br/>
      </w: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2. Організаційно-правові засади діяльності школи</w:t>
      </w:r>
    </w:p>
    <w:p w:rsidR="00E36543" w:rsidRPr="00D737F0" w:rsidRDefault="00E36543" w:rsidP="00D737F0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2.1. Школа є юридичною особою, </w:t>
      </w:r>
      <w:r w:rsidR="008F2037" w:rsidRPr="00D737F0">
        <w:rPr>
          <w:rFonts w:cs="Times New Roman"/>
          <w:sz w:val="28"/>
          <w:szCs w:val="28"/>
        </w:rPr>
        <w:t xml:space="preserve"> яка діє на </w:t>
      </w:r>
      <w:proofErr w:type="gramStart"/>
      <w:r w:rsidR="008F2037" w:rsidRPr="00D737F0">
        <w:rPr>
          <w:rFonts w:cs="Times New Roman"/>
          <w:sz w:val="28"/>
          <w:szCs w:val="28"/>
        </w:rPr>
        <w:t>п</w:t>
      </w:r>
      <w:proofErr w:type="gramEnd"/>
      <w:r w:rsidR="008F2037" w:rsidRPr="00D737F0">
        <w:rPr>
          <w:rFonts w:cs="Times New Roman"/>
          <w:sz w:val="28"/>
          <w:szCs w:val="28"/>
        </w:rPr>
        <w:t xml:space="preserve">ідставі Статуту, затвердженого </w:t>
      </w:r>
      <w:r w:rsidR="00D85A06" w:rsidRPr="00D737F0">
        <w:rPr>
          <w:rFonts w:cs="Times New Roman"/>
          <w:sz w:val="28"/>
          <w:szCs w:val="28"/>
        </w:rPr>
        <w:t>ЗАСНОВНИКОМ</w:t>
      </w:r>
      <w:r w:rsidR="008F2037" w:rsidRPr="00D737F0">
        <w:rPr>
          <w:rFonts w:cs="Times New Roman"/>
          <w:sz w:val="28"/>
          <w:szCs w:val="28"/>
        </w:rPr>
        <w:t xml:space="preserve">, може мати самостійний кошторис, самостійний баланс, має круглу печатку зі своїм найменуванням та ідентифікаційним кодом, штампи, а також бланки з власними реквізитами. 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2.2. Основним видом діяльності школи є освітня і мистецька діяльність, яка включає організацію, забезпечення та реалізацію мистецько-освітнього процесу з метою формування у здобувачів початкової мистецької освіти компетентностей, передбачених освітньою програмою. Як заклад освіти сфери культури школа також є середовищем для розвитку творчого мистецького потенціалу громадян, їхнього художньо-естетичного розвитку.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2.3. Основними функціями школи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є:</w:t>
      </w:r>
      <w:proofErr w:type="gramEnd"/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2.3.1. Надання початкової мистецької освіти.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2.3.2. Організація, забезпечення та провадження освітнього процесу для набуття здобувачами спеціальних здібностей, естетичного досвіду і ціннісних орієнтацій у процесі активної мистецької діяльності, формування у них теоретичних і практичних (у тому числі виконавських) загальних та професійних компетентностей початкового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івня у обраному виді мистецтва.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2.3.3. Створення умов для професійної художньо-творчої самореалізації особистості здобувача початкової мистецької освіти.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2.3.4. Популяризація академічного та народного мистецтва, долучення до нього широкого кола громадян незалежно від місця проживання, ві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ку та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сфери зайнятості.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2.3.5. Формування потреб громадян у якісному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культурному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мистецькому продукті, здобутті додаткових компетентностей у сфері культури, мистецтва, пробудження їхнього інтересу до творчості, спілкування з мистецтвом, мистецьких практик.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2.3.6. Пошук та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ідтримка обдарованих і талановитих дітей з раннього віку, розвиток їх мистецьких здібностей.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2.3.7. Здійснення інклюзивного навчання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осіб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 особливими освітніми потребами.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2.3.8. Створення умов для набуття здобувачами первинних професійних навичок і вмінь, необхідних для їхньої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соц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іалізації, подальшої самореалізації та/або професійної діяльності.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2.3.9. Виховання громадянина України способом вивчення та прищеплення поваги</w:t>
      </w:r>
      <w:r w:rsidR="00D85A0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 народних звичаїв, традицій, національних цінностей українського народу, етносів України, а також інших націй і народі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85A06" w:rsidRDefault="006452C1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2.3.10.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Здійснення творчої</w:t>
      </w:r>
      <w:r w:rsidR="004175C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мистецької, інформаційної, методичної, організаційної роботи.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2.4.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визначати додаткові функції, які не суперечать її основному виду діяльності та законодавству України.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2.5. </w:t>
      </w:r>
      <w:r w:rsidR="006452C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метою виконання функцій, передбачених пунктом 2.3 цього розділу, у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можуть створюватися структурні підрозділи, зокрема й відокремлені (відділення, відділи, класи, зокрема інклюзивні), які забезпечують надання послуг з початкової мистецької освіти за видами мистецтва або різним фахом та філії.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2.6. Відокремлені структурні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ідрозділи створюються з метою наближення місць навчання до громадян за місцем проживання. 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2.6.1. Відокремлений структурний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ідрозділ створюється за рішенням керівника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погодженим із </w:t>
      </w:r>
      <w:r w:rsidR="006452C1" w:rsidRPr="00165903">
        <w:rPr>
          <w:rFonts w:cs="Times New Roman"/>
          <w:sz w:val="28"/>
          <w:szCs w:val="28"/>
          <w:shd w:val="clear" w:color="auto" w:fill="FFFFFF"/>
          <w:lang w:val="ru-RU"/>
        </w:rPr>
        <w:t>ОРГАНОМ</w:t>
      </w:r>
      <w:r w:rsidR="00ED3BEB" w:rsidRPr="00165903">
        <w:rPr>
          <w:rFonts w:cs="Times New Roman"/>
          <w:sz w:val="28"/>
          <w:szCs w:val="28"/>
          <w:shd w:val="clear" w:color="auto" w:fill="FFFFFF"/>
          <w:lang w:val="ru-RU"/>
        </w:rPr>
        <w:t xml:space="preserve"> УПРАВЛІННЯ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85A06" w:rsidRDefault="00CE6A59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2.7. </w:t>
      </w:r>
      <w:r w:rsidR="005D25B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має право: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2.7.1. Самостійно розробляти та затверджувати освітні програми для забезпечення освітнього процесу.</w:t>
      </w:r>
    </w:p>
    <w:p w:rsidR="00D85A06" w:rsidRDefault="00E36543" w:rsidP="00D85A06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2.7.2. Здійснювати освітній процес за наскрізними освітніми програмами.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2.7.</w:t>
      </w:r>
      <w:r w:rsidR="00425CE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Реалізовувати освітні та мистецькі проекти.</w:t>
      </w:r>
    </w:p>
    <w:p w:rsidR="00BB2B6F" w:rsidRDefault="00425CED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2.7.4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Надавати платні додаткові освітні та інші послуги на договірних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засадах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</w:t>
      </w:r>
      <w:r w:rsidR="00425CE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Брати участь у грантових програмах та про</w:t>
      </w:r>
      <w:r w:rsidR="00425CE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є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ктах.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</w:t>
      </w:r>
      <w:r w:rsidR="00425CE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Входити до складу освітніх комплексів та інших об'єднань із закладами освіти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ізних рівнів, освітніх округів за умови збереження статусу юридичної особи та своїх функцій, визначених цим Статутом.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</w:t>
      </w:r>
      <w:r w:rsidR="00BB2B6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Бути базою для проведення заходів з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кваліфікації педагогічних працівників мистецьких шкіл.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</w:t>
      </w:r>
      <w:r w:rsidR="00BB2B6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Організовувати роботу своїх структурних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ідрозділів у приміщеннях інших закладів освіти, підприємств, організацій на підставі укладених договорів</w:t>
      </w:r>
      <w:r w:rsidR="00BB2B6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2.7.1</w:t>
      </w:r>
      <w:r w:rsidR="00BB2B6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Здійснювати іншу діяльність, не заборонену законодавством України.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2.8</w:t>
      </w:r>
      <w:r w:rsidR="005D25B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ШКОЛА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зобов'язана: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2.8.1. Надавати здобувачам якісні мистецько-освітні послуги, забезпечувати якість початкової мистецької освіти.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2.8.2. Виконувати стандарти початкової мистецької освіти, затверджені Міністерством культури України.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2.8.3. Створювати умови для реалізації індивідуальних освітніх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траєктор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ій здобувачів у межах освітніх програм, їхнього набуття відповідних компетентностей.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2.8.4. Створювати і впроваджувати систему внутрішнього забезпечення якості освіти.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2.8.5. Дотримуватися вимог законодавства України з питань господарської та фінансової діяльності.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2.8.6. Забезпечувати реалізацію вимог законодавства України з питань оплати праці та підвищення кваліфікації педагогічних та інших працівників.</w:t>
      </w:r>
    </w:p>
    <w:p w:rsidR="00BB2B6F" w:rsidRDefault="00E36543" w:rsidP="00BB2B6F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>2.8.7. Здійснювати інші обов'язки, передбачені законодавством України.</w:t>
      </w:r>
    </w:p>
    <w:p w:rsidR="00B806EC" w:rsidRDefault="00E36543" w:rsidP="00B806EC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2.9. Педагогічна рада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ШКОЛИ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здійснює планування діяльності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</w:rPr>
        <w:t>ШКОЛИ,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зокрема розробляє стратегію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(перспективний план) розвитку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A11B94" w:rsidRDefault="00E36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2.10. </w:t>
      </w:r>
      <w:r w:rsidR="00B806EC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здійснює заходи щодо своєї прозорості та інформаційної відкритості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межах, передбачених законодавством України.</w:t>
      </w:r>
    </w:p>
    <w:p w:rsidR="00A11B94" w:rsidRPr="00A11B94" w:rsidRDefault="00E36543" w:rsidP="00A11B94">
      <w:pPr>
        <w:spacing w:after="24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2.11. </w:t>
      </w:r>
      <w:r w:rsidR="00A11B94" w:rsidRPr="00D31746">
        <w:rPr>
          <w:sz w:val="28"/>
          <w:szCs w:val="28"/>
        </w:rPr>
        <w:t xml:space="preserve">Документація </w:t>
      </w:r>
      <w:r w:rsidR="00A11B94">
        <w:rPr>
          <w:sz w:val="28"/>
          <w:szCs w:val="28"/>
          <w:lang w:val="ru-RU"/>
        </w:rPr>
        <w:t>ШКОЛИ</w:t>
      </w:r>
      <w:r w:rsidR="00A11B94" w:rsidRPr="00D31746">
        <w:rPr>
          <w:sz w:val="28"/>
          <w:szCs w:val="28"/>
        </w:rPr>
        <w:t>, яка регламентує організацію та проведення навчально-виховного процесу, ведеться за зразками, затвердженими Міністерством культури України.</w:t>
      </w:r>
    </w:p>
    <w:p w:rsidR="00A43543" w:rsidRPr="00B806EC" w:rsidRDefault="00E36543" w:rsidP="00B806EC">
      <w:pPr>
        <w:spacing w:after="240"/>
        <w:ind w:firstLine="567"/>
        <w:jc w:val="both"/>
        <w:rPr>
          <w:rFonts w:cs="Times New Roman"/>
          <w:sz w:val="28"/>
          <w:szCs w:val="28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2.12. </w:t>
      </w:r>
      <w:r w:rsidR="00B806EC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подає статистичну звітність за формами та у строки, визначені законодавством України.</w:t>
      </w:r>
    </w:p>
    <w:p w:rsidR="00E36543" w:rsidRPr="00D737F0" w:rsidRDefault="00E36543" w:rsidP="00D737F0">
      <w:pPr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E36543" w:rsidRPr="00D737F0" w:rsidRDefault="00E36543" w:rsidP="00B806EC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3. Управління </w:t>
      </w:r>
      <w:r w:rsidR="00B25A93"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ШКОЛОЮ</w:t>
      </w:r>
    </w:p>
    <w:p w:rsidR="00A11B94" w:rsidRDefault="00E36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lang w:val="ru-RU"/>
        </w:rPr>
        <w:br/>
      </w:r>
      <w:r w:rsidR="00A11B9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11B9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3.1. Управління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межах повноважень, визначених законодавством України та Статутом, здійснюють:</w:t>
      </w:r>
    </w:p>
    <w:p w:rsidR="00A43543" w:rsidRPr="00D737F0" w:rsidRDefault="00A43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3.1.1.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ЗАСНОВНИК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11B94" w:rsidRDefault="00E36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3.1.2. </w:t>
      </w:r>
      <w:r w:rsidR="00B25A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РГАН</w:t>
      </w:r>
      <w:r w:rsidR="00B25A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УПРАВЛІННЯ</w:t>
      </w:r>
      <w:r w:rsidR="00D6429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11B94" w:rsidRDefault="00D6429F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3.1.3.</w:t>
      </w:r>
      <w:r w:rsidR="0062580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Керівник (директор).</w:t>
      </w:r>
    </w:p>
    <w:p w:rsidR="00A11B94" w:rsidRDefault="00E36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3.1.</w:t>
      </w:r>
      <w:r w:rsidR="00D6429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Колегіальний орган управління (педагогічна рада).</w:t>
      </w:r>
    </w:p>
    <w:p w:rsidR="00A11B94" w:rsidRDefault="00E36543" w:rsidP="00A11B94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3.1.</w:t>
      </w:r>
      <w:r w:rsidR="00D6429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Інші орган</w:t>
      </w:r>
      <w:r w:rsidR="00A43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и, передбачені Законом України 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 позашкільну освіту</w:t>
      </w:r>
      <w:r w:rsidR="00A43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A11B9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та/або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A11B9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4304B" w:rsidRPr="00907DC4" w:rsidRDefault="00E36543" w:rsidP="0074304B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3.2. Права та обов'язки </w:t>
      </w:r>
      <w:r w:rsidR="00A11B9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ЗАСНОВНИКА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ШКОЛИ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визначаються законодавством України та цим Статутом школи.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3.3. </w:t>
      </w:r>
      <w:r w:rsidR="00907DC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ЗАСНОВНИК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закладу:</w:t>
      </w:r>
    </w:p>
    <w:p w:rsidR="00667257" w:rsidRDefault="00B25A9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3.3.1. Затверджує С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зміни до нього, здійснює контроль за його дотриманням.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Затверджує кошторис та приймає фінансовий звіт </w:t>
      </w:r>
      <w:r w:rsidR="00681F8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випадках та порядку, які визначені законодавством України, здійснює контроль за фінансово-господарською діяльністю </w:t>
      </w:r>
      <w:r w:rsidR="00681F8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Забезпечує фінансування діяльності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частині забезпечення якісного і сучасного освітнього процесу та послуг з початкової мистецької освіти, які надаються школою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межах затверджених освітніх програм.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Забезпечує розвиток матеріально-технічної бази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Забезпечує фінансування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квалі</w:t>
      </w:r>
      <w:r w:rsidR="00B25A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фікації педагогічних працівників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 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</w:t>
      </w:r>
      <w:r w:rsidR="00B25A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межах, визначених законодавством України.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Компенсує витрати на навчання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ільгових категорій громадян відповідно до законодавства України.</w:t>
      </w:r>
    </w:p>
    <w:p w:rsidR="00667257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3.3.</w:t>
      </w:r>
      <w:r w:rsidR="0066725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Забезпечує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соц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іальний захист здобувачів, педагогічних працівників та інших працівників 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A43543" w:rsidRPr="00D737F0" w:rsidRDefault="00E36543" w:rsidP="00667257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3.3.</w:t>
      </w:r>
      <w:r w:rsidR="00B25A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Реалізує інші права, передба</w:t>
      </w:r>
      <w:r w:rsidR="00A43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чені законодавством України та 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цим </w:t>
      </w:r>
      <w:r w:rsidR="00A43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B44C8" w:rsidRDefault="007B44C8" w:rsidP="00776C0C">
      <w:pPr>
        <w:spacing w:after="240"/>
        <w:ind w:firstLine="567"/>
        <w:jc w:val="both"/>
        <w:rPr>
          <w:sz w:val="28"/>
          <w:szCs w:val="28"/>
          <w:lang w:val="ru-RU"/>
        </w:rPr>
      </w:pPr>
      <w:r w:rsidRPr="00D31746">
        <w:rPr>
          <w:sz w:val="28"/>
          <w:szCs w:val="28"/>
        </w:rPr>
        <w:t xml:space="preserve">3.4. </w:t>
      </w:r>
      <w:r w:rsidR="00907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907DC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РГАН</w:t>
      </w:r>
      <w:r w:rsidR="00907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УПРАВЛІННЯ</w:t>
      </w:r>
      <w:r>
        <w:rPr>
          <w:sz w:val="28"/>
          <w:szCs w:val="28"/>
          <w:lang w:val="ru-RU"/>
        </w:rPr>
        <w:t xml:space="preserve">: </w:t>
      </w:r>
    </w:p>
    <w:p w:rsidR="00827AD3" w:rsidRDefault="007B44C8" w:rsidP="00827AD3">
      <w:pPr>
        <w:spacing w:after="24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3.4.1.</w:t>
      </w:r>
      <w:r w:rsidR="00827AD3" w:rsidRPr="00827AD3">
        <w:t xml:space="preserve"> </w:t>
      </w:r>
      <w:r w:rsidR="00827AD3" w:rsidRPr="00827AD3">
        <w:rPr>
          <w:sz w:val="28"/>
          <w:szCs w:val="28"/>
          <w:lang w:val="ru-RU"/>
        </w:rPr>
        <w:t>Укладає строковий трудовий догові</w:t>
      </w:r>
      <w:proofErr w:type="gramStart"/>
      <w:r w:rsidR="00827AD3" w:rsidRPr="00827AD3">
        <w:rPr>
          <w:sz w:val="28"/>
          <w:szCs w:val="28"/>
          <w:lang w:val="ru-RU"/>
        </w:rPr>
        <w:t>р</w:t>
      </w:r>
      <w:proofErr w:type="gramEnd"/>
      <w:r w:rsidR="00827AD3" w:rsidRPr="00827AD3">
        <w:rPr>
          <w:sz w:val="28"/>
          <w:szCs w:val="28"/>
          <w:lang w:val="ru-RU"/>
        </w:rPr>
        <w:t xml:space="preserve"> (контракт) з</w:t>
      </w:r>
      <w:r w:rsidR="00827AD3">
        <w:rPr>
          <w:sz w:val="28"/>
          <w:szCs w:val="28"/>
          <w:lang w:val="ru-RU"/>
        </w:rPr>
        <w:t xml:space="preserve"> директором </w:t>
      </w:r>
      <w:r w:rsidR="00B25A93">
        <w:rPr>
          <w:sz w:val="28"/>
          <w:szCs w:val="28"/>
          <w:lang w:val="ru-RU"/>
        </w:rPr>
        <w:t>ШКОЛИ</w:t>
      </w:r>
      <w:r w:rsidR="00827AD3">
        <w:rPr>
          <w:sz w:val="28"/>
          <w:szCs w:val="28"/>
          <w:lang w:val="ru-RU"/>
        </w:rPr>
        <w:t xml:space="preserve">, </w:t>
      </w:r>
      <w:r w:rsidR="00827AD3" w:rsidRPr="00827AD3">
        <w:rPr>
          <w:sz w:val="28"/>
          <w:szCs w:val="28"/>
          <w:lang w:val="ru-RU"/>
        </w:rPr>
        <w:t>призначеним у порядку, встановленому законодавством  та розриває його з підстав та у порядку, що ви</w:t>
      </w:r>
      <w:r w:rsidR="00B25A93">
        <w:rPr>
          <w:sz w:val="28"/>
          <w:szCs w:val="28"/>
          <w:lang w:val="ru-RU"/>
        </w:rPr>
        <w:t>значені законодавством та цим  С</w:t>
      </w:r>
      <w:r w:rsidR="00827AD3" w:rsidRPr="00827AD3">
        <w:rPr>
          <w:sz w:val="28"/>
          <w:szCs w:val="28"/>
          <w:lang w:val="ru-RU"/>
        </w:rPr>
        <w:t>татутом</w:t>
      </w:r>
      <w:r w:rsidR="00827AD3">
        <w:rPr>
          <w:sz w:val="28"/>
          <w:szCs w:val="28"/>
          <w:lang w:val="ru-RU"/>
        </w:rPr>
        <w:t>.</w:t>
      </w:r>
    </w:p>
    <w:p w:rsidR="003A3AFF" w:rsidRDefault="003A3AFF" w:rsidP="006C2D9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3.4.2.З</w:t>
      </w:r>
      <w:r w:rsidR="007B44C8" w:rsidRPr="00D31746">
        <w:rPr>
          <w:sz w:val="28"/>
          <w:szCs w:val="28"/>
        </w:rPr>
        <w:t>дійсн</w:t>
      </w:r>
      <w:r>
        <w:rPr>
          <w:sz w:val="28"/>
          <w:szCs w:val="28"/>
        </w:rPr>
        <w:t>ює</w:t>
      </w:r>
      <w:r w:rsidR="007B44C8" w:rsidRPr="00D31746">
        <w:rPr>
          <w:sz w:val="28"/>
          <w:szCs w:val="28"/>
        </w:rPr>
        <w:t xml:space="preserve"> поточн</w:t>
      </w:r>
      <w:r>
        <w:rPr>
          <w:sz w:val="28"/>
          <w:szCs w:val="28"/>
        </w:rPr>
        <w:t>ий</w:t>
      </w:r>
      <w:r w:rsidR="007B44C8" w:rsidRPr="00D3174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7B44C8" w:rsidRPr="00D31746">
        <w:rPr>
          <w:sz w:val="28"/>
          <w:szCs w:val="28"/>
        </w:rPr>
        <w:t xml:space="preserve"> за освітнім процесом</w:t>
      </w:r>
      <w:r>
        <w:rPr>
          <w:sz w:val="28"/>
          <w:szCs w:val="28"/>
        </w:rPr>
        <w:t xml:space="preserve"> та </w:t>
      </w:r>
      <w:r w:rsidR="007B44C8" w:rsidRPr="00D31746">
        <w:rPr>
          <w:sz w:val="28"/>
          <w:szCs w:val="28"/>
        </w:rPr>
        <w:t xml:space="preserve">фінансово-господарською діяльністю </w:t>
      </w:r>
      <w:r>
        <w:rPr>
          <w:sz w:val="28"/>
          <w:szCs w:val="28"/>
        </w:rPr>
        <w:t>ШКОЛИ.</w:t>
      </w:r>
    </w:p>
    <w:p w:rsidR="003A3AFF" w:rsidRDefault="003A3AFF" w:rsidP="006C2D9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3.4.3.К</w:t>
      </w:r>
      <w:r w:rsidR="007B44C8" w:rsidRPr="00D31746">
        <w:rPr>
          <w:sz w:val="28"/>
          <w:szCs w:val="28"/>
        </w:rPr>
        <w:t>оордин</w:t>
      </w:r>
      <w:r>
        <w:rPr>
          <w:sz w:val="28"/>
          <w:szCs w:val="28"/>
        </w:rPr>
        <w:t>ує</w:t>
      </w:r>
      <w:r w:rsidR="007B44C8" w:rsidRPr="00D31746">
        <w:rPr>
          <w:sz w:val="28"/>
          <w:szCs w:val="28"/>
        </w:rPr>
        <w:t xml:space="preserve"> робот</w:t>
      </w:r>
      <w:r>
        <w:rPr>
          <w:sz w:val="28"/>
          <w:szCs w:val="28"/>
        </w:rPr>
        <w:t>у ШКОЛИ</w:t>
      </w:r>
      <w:r w:rsidR="007B44C8" w:rsidRPr="00D31746">
        <w:rPr>
          <w:sz w:val="28"/>
          <w:szCs w:val="28"/>
        </w:rPr>
        <w:t xml:space="preserve"> з іншими закладами культури</w:t>
      </w:r>
      <w:r>
        <w:rPr>
          <w:sz w:val="28"/>
          <w:szCs w:val="28"/>
        </w:rPr>
        <w:t>.</w:t>
      </w:r>
    </w:p>
    <w:p w:rsidR="003A3AFF" w:rsidRDefault="003A3AFF" w:rsidP="006C2D9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3.4.4.За</w:t>
      </w:r>
      <w:r w:rsidR="007B44C8" w:rsidRPr="00D31746">
        <w:rPr>
          <w:sz w:val="28"/>
          <w:szCs w:val="28"/>
        </w:rPr>
        <w:t>твердж</w:t>
      </w:r>
      <w:r>
        <w:rPr>
          <w:sz w:val="28"/>
          <w:szCs w:val="28"/>
        </w:rPr>
        <w:t>ує</w:t>
      </w:r>
      <w:r w:rsidR="007B44C8" w:rsidRPr="00D31746">
        <w:rPr>
          <w:sz w:val="28"/>
          <w:szCs w:val="28"/>
        </w:rPr>
        <w:t xml:space="preserve"> річн</w:t>
      </w:r>
      <w:r>
        <w:rPr>
          <w:sz w:val="28"/>
          <w:szCs w:val="28"/>
        </w:rPr>
        <w:t>і</w:t>
      </w:r>
      <w:r w:rsidR="007B44C8" w:rsidRPr="00D31746">
        <w:rPr>
          <w:sz w:val="28"/>
          <w:szCs w:val="28"/>
        </w:rPr>
        <w:t xml:space="preserve"> план</w:t>
      </w:r>
      <w:r>
        <w:rPr>
          <w:sz w:val="28"/>
          <w:szCs w:val="28"/>
        </w:rPr>
        <w:t>и</w:t>
      </w:r>
      <w:r w:rsidR="007B44C8" w:rsidRPr="00D31746">
        <w:rPr>
          <w:sz w:val="28"/>
          <w:szCs w:val="28"/>
        </w:rPr>
        <w:t xml:space="preserve"> роботи та річн</w:t>
      </w:r>
      <w:r>
        <w:rPr>
          <w:sz w:val="28"/>
          <w:szCs w:val="28"/>
        </w:rPr>
        <w:t>і</w:t>
      </w:r>
      <w:r w:rsidR="007B44C8" w:rsidRPr="00D31746">
        <w:rPr>
          <w:sz w:val="28"/>
          <w:szCs w:val="28"/>
        </w:rPr>
        <w:t xml:space="preserve"> звіт</w:t>
      </w:r>
      <w:r>
        <w:rPr>
          <w:sz w:val="28"/>
          <w:szCs w:val="28"/>
        </w:rPr>
        <w:t>и.</w:t>
      </w:r>
      <w:r w:rsidR="007B44C8" w:rsidRPr="00D31746">
        <w:rPr>
          <w:sz w:val="28"/>
          <w:szCs w:val="28"/>
        </w:rPr>
        <w:t xml:space="preserve"> </w:t>
      </w:r>
    </w:p>
    <w:p w:rsidR="007B44C8" w:rsidRPr="00D31746" w:rsidRDefault="003A3AFF" w:rsidP="006C2D9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3.4.5.Зд</w:t>
      </w:r>
      <w:r w:rsidR="007B44C8" w:rsidRPr="00D31746">
        <w:rPr>
          <w:sz w:val="28"/>
          <w:szCs w:val="28"/>
        </w:rPr>
        <w:t>ійсн</w:t>
      </w:r>
      <w:r>
        <w:rPr>
          <w:sz w:val="28"/>
          <w:szCs w:val="28"/>
        </w:rPr>
        <w:t>ює</w:t>
      </w:r>
      <w:r w:rsidR="007B44C8" w:rsidRPr="00D3174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7B44C8" w:rsidRPr="00D31746">
        <w:rPr>
          <w:sz w:val="28"/>
          <w:szCs w:val="28"/>
        </w:rPr>
        <w:t xml:space="preserve"> за дотриманням статутних вимог</w:t>
      </w:r>
      <w:r>
        <w:rPr>
          <w:sz w:val="28"/>
          <w:szCs w:val="28"/>
        </w:rPr>
        <w:t>.</w:t>
      </w:r>
    </w:p>
    <w:p w:rsidR="007B44C8" w:rsidRDefault="003A3AFF" w:rsidP="006C2D9B">
      <w:pPr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3.4.6.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Здійснює інші </w:t>
      </w:r>
      <w:r w:rsidR="007B44C8" w:rsidRPr="00D31746">
        <w:rPr>
          <w:sz w:val="28"/>
          <w:szCs w:val="28"/>
        </w:rPr>
        <w:t xml:space="preserve">повноваження, передбачені чинним законодавством України та </w:t>
      </w:r>
      <w:proofErr w:type="gramStart"/>
      <w:r w:rsidR="007B44C8" w:rsidRPr="00D31746">
        <w:rPr>
          <w:sz w:val="28"/>
          <w:szCs w:val="28"/>
        </w:rPr>
        <w:t>р</w:t>
      </w:r>
      <w:proofErr w:type="gramEnd"/>
      <w:r w:rsidR="007B44C8" w:rsidRPr="00D31746">
        <w:rPr>
          <w:sz w:val="28"/>
          <w:szCs w:val="28"/>
        </w:rPr>
        <w:t>ішеннями З</w:t>
      </w:r>
      <w:r w:rsidR="00B25A93" w:rsidRPr="00D31746">
        <w:rPr>
          <w:sz w:val="28"/>
          <w:szCs w:val="28"/>
        </w:rPr>
        <w:t>АСНОВНИКА</w:t>
      </w:r>
      <w:r w:rsidR="007B44C8" w:rsidRPr="00D31746">
        <w:rPr>
          <w:sz w:val="28"/>
          <w:szCs w:val="28"/>
        </w:rPr>
        <w:t xml:space="preserve">. </w:t>
      </w:r>
    </w:p>
    <w:p w:rsidR="00907DC4" w:rsidRPr="00D31746" w:rsidRDefault="00907DC4" w:rsidP="007B44C8">
      <w:pPr>
        <w:ind w:firstLine="709"/>
        <w:jc w:val="both"/>
        <w:rPr>
          <w:i/>
          <w:sz w:val="28"/>
          <w:szCs w:val="28"/>
        </w:rPr>
      </w:pPr>
    </w:p>
    <w:p w:rsidR="00907DC4" w:rsidRDefault="007B44C8" w:rsidP="006C2D9B">
      <w:pPr>
        <w:spacing w:after="240"/>
        <w:ind w:firstLine="567"/>
        <w:jc w:val="both"/>
        <w:rPr>
          <w:sz w:val="28"/>
          <w:szCs w:val="28"/>
        </w:rPr>
      </w:pPr>
      <w:r w:rsidRPr="00D31746">
        <w:rPr>
          <w:sz w:val="28"/>
          <w:szCs w:val="28"/>
        </w:rPr>
        <w:t>3.</w:t>
      </w:r>
      <w:r w:rsidR="00907DC4">
        <w:rPr>
          <w:sz w:val="28"/>
          <w:szCs w:val="28"/>
        </w:rPr>
        <w:t>4.7.</w:t>
      </w:r>
      <w:r w:rsidRPr="00D31746">
        <w:rPr>
          <w:sz w:val="28"/>
          <w:szCs w:val="28"/>
        </w:rPr>
        <w:t xml:space="preserve"> </w:t>
      </w:r>
      <w:r w:rsidR="00907DC4" w:rsidRPr="00D31746">
        <w:rPr>
          <w:sz w:val="28"/>
          <w:szCs w:val="28"/>
        </w:rPr>
        <w:t xml:space="preserve">ОРГАН УПРАВЛІННЯ </w:t>
      </w:r>
      <w:r w:rsidRPr="00D31746">
        <w:rPr>
          <w:sz w:val="28"/>
          <w:szCs w:val="28"/>
        </w:rPr>
        <w:t xml:space="preserve">свої повноваження з управління здійснює через керівника </w:t>
      </w:r>
      <w:r w:rsidR="00907DC4">
        <w:rPr>
          <w:sz w:val="28"/>
          <w:szCs w:val="28"/>
        </w:rPr>
        <w:t>ШКОЛИ</w:t>
      </w:r>
      <w:r w:rsidRPr="00D31746">
        <w:rPr>
          <w:sz w:val="28"/>
          <w:szCs w:val="28"/>
        </w:rPr>
        <w:t xml:space="preserve"> - директора.</w:t>
      </w:r>
    </w:p>
    <w:p w:rsidR="00907DC4" w:rsidRDefault="00E36543" w:rsidP="006C2D9B">
      <w:pPr>
        <w:spacing w:after="240"/>
        <w:ind w:firstLine="567"/>
        <w:jc w:val="both"/>
        <w:rPr>
          <w:sz w:val="28"/>
          <w:szCs w:val="28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907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Безпосереднє управління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здійснює її керівник – директор.</w:t>
      </w:r>
    </w:p>
    <w:p w:rsidR="00F36A98" w:rsidRDefault="00E36543" w:rsidP="006C2D9B">
      <w:pPr>
        <w:spacing w:after="240"/>
        <w:ind w:firstLine="567"/>
        <w:jc w:val="both"/>
        <w:rPr>
          <w:sz w:val="28"/>
          <w:szCs w:val="28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907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.1. </w:t>
      </w:r>
      <w:r w:rsidR="00F36A98" w:rsidRPr="00827AD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="00B25A93" w:rsidRPr="00827AD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иректор</w:t>
      </w:r>
      <w:r w:rsidR="00F36A98" w:rsidRPr="00827AD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призначається на посаду відповідно до статті 26 Закону</w:t>
      </w:r>
      <w:r w:rsidR="00F36A98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України «Про освіту» та статей 21 – 21(5) Закону України «Про культуру»</w:t>
      </w:r>
      <w:r w:rsidR="00F36A98" w:rsidRPr="00D31746">
        <w:rPr>
          <w:sz w:val="28"/>
          <w:szCs w:val="28"/>
        </w:rPr>
        <w:t>, за результатами конкурсу</w:t>
      </w:r>
      <w:r w:rsidR="00F36A98">
        <w:rPr>
          <w:sz w:val="28"/>
          <w:szCs w:val="28"/>
        </w:rPr>
        <w:t>,</w:t>
      </w:r>
      <w:r w:rsidR="00F36A98" w:rsidRPr="00D31746">
        <w:rPr>
          <w:sz w:val="28"/>
          <w:szCs w:val="28"/>
        </w:rPr>
        <w:t xml:space="preserve"> шляхом укладення з ним контракту строком на </w:t>
      </w:r>
      <w:proofErr w:type="gramStart"/>
      <w:r w:rsidR="00F36A98" w:rsidRPr="00D31746">
        <w:rPr>
          <w:sz w:val="28"/>
          <w:szCs w:val="28"/>
        </w:rPr>
        <w:t>п’ять</w:t>
      </w:r>
      <w:proofErr w:type="gramEnd"/>
      <w:r w:rsidR="00F36A98" w:rsidRPr="00D31746">
        <w:rPr>
          <w:sz w:val="28"/>
          <w:szCs w:val="28"/>
        </w:rPr>
        <w:t xml:space="preserve"> років.</w:t>
      </w:r>
    </w:p>
    <w:p w:rsidR="00F36A98" w:rsidRDefault="00F36A98" w:rsidP="00F36A98">
      <w:pPr>
        <w:spacing w:after="240"/>
        <w:ind w:firstLine="567"/>
        <w:jc w:val="both"/>
        <w:rPr>
          <w:sz w:val="28"/>
          <w:szCs w:val="28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6.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907DC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="00B25A9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иректор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межах наданих йому повноважень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36A98" w:rsidRDefault="00F36A98" w:rsidP="00F36A98">
      <w:pPr>
        <w:spacing w:after="240"/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3.6.1.О</w:t>
      </w:r>
      <w:r w:rsidRPr="00F36A98">
        <w:rPr>
          <w:rFonts w:cs="Times New Roman"/>
          <w:color w:val="000000"/>
          <w:sz w:val="28"/>
          <w:szCs w:val="28"/>
          <w:shd w:val="clear" w:color="auto" w:fill="FFFFFF"/>
        </w:rPr>
        <w:t xml:space="preserve">рганізовує діяльність </w:t>
      </w:r>
      <w:r w:rsidR="00CF4E41" w:rsidRPr="00F36A98">
        <w:rPr>
          <w:rFonts w:cs="Times New Roman"/>
          <w:color w:val="000000"/>
          <w:sz w:val="28"/>
          <w:szCs w:val="28"/>
          <w:shd w:val="clear" w:color="auto" w:fill="FFFFFF"/>
        </w:rPr>
        <w:t>ШКОЛИ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F36A98" w:rsidRDefault="00F36A98" w:rsidP="00F36A98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3.6.2. В</w:t>
      </w:r>
      <w:r w:rsidRPr="00F36A98">
        <w:rPr>
          <w:rFonts w:cs="Times New Roman"/>
          <w:color w:val="000000"/>
          <w:sz w:val="28"/>
          <w:szCs w:val="28"/>
          <w:shd w:val="clear" w:color="auto" w:fill="FFFFFF"/>
        </w:rPr>
        <w:t xml:space="preserve">ирішує питання фінансово-господарської діяльності </w:t>
      </w:r>
      <w:r w:rsidR="00CF4E41" w:rsidRPr="00F36A98">
        <w:rPr>
          <w:rFonts w:cs="Times New Roman"/>
          <w:color w:val="000000"/>
          <w:sz w:val="28"/>
          <w:szCs w:val="28"/>
          <w:shd w:val="clear" w:color="auto" w:fill="FFFFFF"/>
        </w:rPr>
        <w:t>ШКОЛИ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52976" w:rsidRDefault="00F36A98" w:rsidP="00A52976">
      <w:pPr>
        <w:spacing w:after="240"/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3.6.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</w:rPr>
        <w:t>3. З</w:t>
      </w:r>
      <w:r w:rsidRPr="00F36A98">
        <w:rPr>
          <w:rFonts w:cs="Times New Roman"/>
          <w:color w:val="000000"/>
          <w:sz w:val="28"/>
          <w:szCs w:val="28"/>
          <w:shd w:val="clear" w:color="auto" w:fill="FFFFFF"/>
        </w:rPr>
        <w:t>абезпечує організацію освітнього процесу та здійснення контролю за виконанням освітніх програм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3.6.4. З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</w:rPr>
        <w:t>абезпечує функціонування вну</w:t>
      </w:r>
      <w:r w:rsidR="00F36A98" w:rsidRPr="00A52976">
        <w:rPr>
          <w:rFonts w:cs="Times New Roman"/>
          <w:color w:val="000000"/>
          <w:sz w:val="28"/>
          <w:szCs w:val="28"/>
          <w:shd w:val="clear" w:color="auto" w:fill="FFFFFF"/>
        </w:rPr>
        <w:t>трішньої системи забезпечення якості освіти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3.6.5. У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кладає договори про надання освітніх послуг із здобувачами або їх законними представниками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3.6.6. З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абезпечує умови для здійснення дієвого та відкритого громадського контролю за діяльністю </w:t>
      </w:r>
      <w:r w:rsidR="004175CD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3.6.7. З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дійснює кадрову політику </w:t>
      </w:r>
      <w:r w:rsidR="004175CD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призначає </w:t>
      </w:r>
      <w:proofErr w:type="gramStart"/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посади </w:t>
      </w:r>
      <w:proofErr w:type="gramStart"/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звільняє з посад заступників директора, педагогічних та інших працівників </w:t>
      </w:r>
      <w:r w:rsidR="004175CD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F36A98" w:rsidRPr="00F36A9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визначає їх функціональні обов’язки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.8. Затверджує план прийому до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відповідний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ік.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.9. 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Подає на затвердження виконавчого ком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тету пропозиції  щодо 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розмі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ів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плати за навчання.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.10. Видає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межах своєї компетенції накази </w:t>
      </w:r>
      <w:r w:rsidR="00CF4E4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контролює їх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виконання.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.11. Сприяє та створює умови для діяльності органів самоврядування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.12. Вводить у дію та забезпечує реалізацію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ішень педагогічної ради щодо встановлення надбавок, доплат, премій, матеріальної допомоги працівникам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відповідно до законодавства України.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.13. Сприяє створенню безпечних умов навчання та праці учасників освітнього процесу.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.14. Затверджує стратегію (перспективний план) розвитку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освітні програми, розроблені педагогічною радою.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.15. Здійснює інші повноваження, передба</w:t>
      </w:r>
      <w:r w:rsidR="004175C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чені законодавством України та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 Педагогічна рада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.1. Планує роботу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7.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2. Розробляє стратегію (перспективний план) розвитку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.3. Схвалює освітню (освітні) програму (програми)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оцінює результативність її (їх) виконання.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7.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 Розглядає питання формування контингенту школи та схвалює план прийому до </w:t>
      </w:r>
      <w:r w:rsidR="004175C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відповідний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ік, надає відповідні пропозиції директору на затвердження.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.5.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.6. Приймає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ішення щодо видачі документів про початкову мистецьку освіту.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.7. Розглядає актуальні питання організації, забезпечення та розвитку освітнього процесу в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ШКОЛІ,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її структурних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ідрозділах.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.8. Обговорює питання та визначає заходи щодо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кваліфікації педагогічних працівників, затверджує щорічний план підвищення кваліфікації педагогічних працівників.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.9. Ухвалює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ішення щодо відзначення, морального та матеріального заохочення учнів, працівників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інших учасників освітнього процесу.</w:t>
      </w:r>
    </w:p>
    <w:p w:rsidR="00A52976" w:rsidRDefault="00E36543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A5297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.10. Розглядає питання щодо відповідальності учнів, працівників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інших учасників освітнього процесу за невиконання ними своїх обов'язкі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2976" w:rsidRDefault="00A52976" w:rsidP="00A52976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3.7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</w:t>
      </w:r>
      <w:r w:rsidR="00B5702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Розглядає інші питання, віднесені законом та/або статутом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до її повноважень.</w:t>
      </w:r>
    </w:p>
    <w:p w:rsidR="001702AC" w:rsidRDefault="00A52976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3.8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ішення педагогічної ради вводяться у дію наказами директора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02AC" w:rsidRDefault="001702AC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3.9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Робота педагогічної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ради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проводиться відповідно до потреб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Обов'язковим є проведення засідань педагогічної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ради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початку та в кінці навчального року.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10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Вищим колегіальним органом громадського самоврядування школи є загальні збори колективу.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Повноваження, засади формування та діяльності загальних зборів колективу визначаю</w:t>
      </w:r>
      <w:r w:rsidR="007A5C5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ться законодавством України та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36543" w:rsidRP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3.1</w:t>
      </w:r>
      <w:r w:rsidR="00F36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Загальні збори колективу мають права (повноваження), визначені Законом України </w:t>
      </w:r>
      <w:r w:rsidR="00B5702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 позашкільну освіту</w:t>
      </w:r>
      <w:r w:rsidR="00B5702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 w:rsidR="00F36DC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та/або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F36DC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та інші права, не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заборонен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 законодавством України.</w:t>
      </w:r>
    </w:p>
    <w:p w:rsidR="00E36543" w:rsidRPr="00D737F0" w:rsidRDefault="00E36543" w:rsidP="00D737F0">
      <w:pPr>
        <w:jc w:val="both"/>
        <w:rPr>
          <w:rFonts w:cs="Times New Roman"/>
          <w:sz w:val="28"/>
          <w:szCs w:val="28"/>
          <w:lang w:val="ru-RU"/>
        </w:rPr>
      </w:pPr>
    </w:p>
    <w:p w:rsidR="00E36543" w:rsidRPr="00D737F0" w:rsidRDefault="00E36543" w:rsidP="001702AC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4. Учасники освітнього процесу</w:t>
      </w:r>
    </w:p>
    <w:p w:rsidR="001702AC" w:rsidRDefault="00E36543" w:rsidP="001702AC">
      <w:pPr>
        <w:spacing w:after="240"/>
        <w:ind w:left="567" w:firstLine="14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lang w:val="ru-RU"/>
        </w:rPr>
        <w:br/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4.1. Учасниками освітнього процесу у </w:t>
      </w:r>
      <w:r w:rsidR="007A5C5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є:</w:t>
      </w:r>
      <w:proofErr w:type="gramEnd"/>
    </w:p>
    <w:p w:rsidR="001702AC" w:rsidRDefault="00E36543" w:rsidP="001702AC">
      <w:pPr>
        <w:spacing w:after="240"/>
        <w:ind w:left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4.1.1. Здобувачі початкової мистецької освіти – учні.</w:t>
      </w:r>
    </w:p>
    <w:p w:rsidR="001702AC" w:rsidRDefault="00E36543" w:rsidP="001702AC">
      <w:pPr>
        <w:spacing w:after="240"/>
        <w:ind w:left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4.1.2. Педагогічні працівники.</w:t>
      </w:r>
    </w:p>
    <w:p w:rsidR="001702AC" w:rsidRDefault="00E36543" w:rsidP="001702AC">
      <w:pPr>
        <w:spacing w:after="240"/>
        <w:ind w:left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4.1.3. Батьки учнів або їхні законні представники.</w:t>
      </w:r>
    </w:p>
    <w:p w:rsidR="001702AC" w:rsidRDefault="00E36543" w:rsidP="001702AC">
      <w:pPr>
        <w:spacing w:after="240"/>
        <w:ind w:left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4.1.4. Інші працівники, залучені до провадження освітнього процесу.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4.1.5. Інші особи,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залучен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 до освітнього 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процесу у порядку, визначеному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відповідно до законодавства України.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4.2. Права та обов'язки учнів визначаю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ться законодавством України та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02AC" w:rsidRDefault="00E36543" w:rsidP="001702AC">
      <w:pPr>
        <w:spacing w:after="240"/>
        <w:ind w:left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4.3. Учень має право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4.3.1. Доступ до початкової мистецької освіти відповідно до його запитів, здібностей, обдарувань, уподобань та інтересі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4.3.2. Індивідуальну освітню траєкторію, яка реалізується, зокрема, через вільний вибі</w:t>
      </w:r>
      <w:proofErr w:type="gramStart"/>
      <w:r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мистецької </w:t>
      </w:r>
      <w:r w:rsidR="00CF4E41"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освітніх програм, які пропонує </w:t>
      </w:r>
      <w:r w:rsidR="00CF4E41"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видів, форм і темпу здобуття початкової мистецької освіти, методів і засобів навчання.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4.3.3. Якісні освітні послуги, здобуття початкової мистецької освіти за одним або кількома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ідрівнями та відповідним спрямуванням у межах освітніх програм </w:t>
      </w:r>
      <w:r w:rsidR="00CF4E4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4.3.4. Справедливе та об'єктивне оцінювання його результатів навчання та відзначення успі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 у навчанні та мистецькій діяльності.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4.3.5. Свободу творчості, культурної та мистецької діяльності.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4.3.6. Безпечні та нешкі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длив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 умови навчання.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4.3.7. Повагу до людської гідності.</w:t>
      </w:r>
    </w:p>
    <w:p w:rsidR="001702AC" w:rsidRDefault="001702AC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4.3.8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Демонстрування своїх навчальних досягнень на культурно-митецьких заходах, зокрема конкурсах, оглядах, фестивалях, олімпіадах, концертах, виставках, у виставах тощо.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4.3.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 Інші необхідні умови для здобуття освіти, зокрема для осіб з особливими освітніми потребами та із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соц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іально незахищених верств населення.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4.4. Учень зобов'язаний: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4.4.1. Виконувати вимоги освітньої програми (індиві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дуального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навчального плану за його наявності), дотримуючись принципу академічної доброчесності, та досягати передбачених нею результатів навчання.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4.4.2. Поважати гідність, права, свободи та законні інтереси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вс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іх учасників освітнього процесу, дотримуватися етичних норм.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4.4.3. Дбайливо та відповідально ставитися до власного здоров'я, здоров'я оточення, довкілля, майна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1702AC" w:rsidRDefault="00D43897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4.4.4. Дотримуватися С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татуту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правил внутрішнього розпорядку школи, а також умов договору про надання освітніх послуг.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4.5. Учні мають також інші права та обов'язки, передба</w:t>
      </w:r>
      <w:r w:rsidR="00D438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чені законодавством України та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Залучення учнів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 час освітнього процесу до виконання робіт чи до участі у заходах, не пов'язаних з реалізацією освітньої програми, забороняється, крім випадків, передбачених законодавством України.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4.6. Педагогічними працівниками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є директор, заступник директора, викладачі, концертмейстери, методисти (за наявності), інші педагогічні працівники, на яких поширюються умови оплати праці педагогічних працівникі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4.7. Педагогічний працівник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має право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4.7.1. Академічну свободу, включаючи свободу викладання, свободу від втручання в педагогічну діяльність, вільний вибі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форм, методів і засобів навчання, що відповідають освітній програмі.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4.7.2. Педагогічну ініціативу.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4.7.3. 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кваліфікації, вільний вибір освітніх програм, форм навчання, закладів освіти, установ та організацій, інших суб'єктів освітньої діяльності, що здійснюють підвищення кваліфікації педагогічних працівників.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Проходження сертифікації відповідно до законодавства.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Доступ до інформаційних ресурсів і комунікацій, що використовуються в освітньому процесі.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Відзначення успіхів у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своїй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професійній діяльності, справедливе та об'єктивне її оцінювання.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Захист професійної честі та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ідності.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Індивідуальну освітню, творчу, мистецьку, наукову та іншу діяльність за межами школи.</w:t>
      </w:r>
    </w:p>
    <w:p w:rsidR="001702AC" w:rsidRDefault="00E36543" w:rsidP="001702AC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4.7.1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Безпечні і нешкі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длив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 умови праці.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4.7.1</w:t>
      </w:r>
      <w:r w:rsidR="001702A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Відпустку відповідно до законодавства.</w:t>
      </w:r>
    </w:p>
    <w:p w:rsidR="000E1572" w:rsidRDefault="000E1572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4.7.12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Участь у громадському самоврядуванні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4.7.1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Участь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роботі колегіальних органів управління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 Педагогічні працівники зобов'язані: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4.8.1. Постійно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ідвищувати свій професійний і загальнокультурний рівні та педагогічну майстерність.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4.8.2. Виконувати освітню програму для досягнення учнями передбачених нею результатів навчання.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4.8.3. Сприяти розвитку здібностей учнів, формуванню навичок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здорового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способу життя, дбати про їхнє фізичне і психічне здоров'я.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4.8.4. Дотримуватися академічної доброчесності та забезпечувати її дотримання в освітньому процесі та в мистецькій діяльності.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4.8.5. Проходити атестацію у порядку, визначеному Міністерством культури України.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4.8.6. Дотримуватися педагогічної етики, поважати гідність, права, свободи і законні інтереси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вс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іх учасників освітнього процесу.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4.8.7. Настановленням й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4.8.8. Формувати в учнів усвідомлення необхідності дотримуватися Конституції Укр</w:t>
      </w:r>
      <w:r w:rsidR="00B054C4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аїни та З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аконів України, захищати суверенітет і територіальну цілісність України.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4.8.9.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її навколишнього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природного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середовища.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4.8.10. Формувати в учнів прагнення до взаєморозуміння, миру, злагоди між усіма народами, етнічними, національними,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рел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ігійними групами.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4.8.11. Захищати учнів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здоров'ю здобувача освіти.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4.8.12. Дотримуватися статуту та правил внутрішнього розпорядку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виконувати свої посадові обов'язки.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4.9. Педагогічні працівники мають також інші права та обов'язки, передбачені законодавством, колективним догово</w:t>
      </w:r>
      <w:r w:rsidR="007F7F3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ром, трудовим договором та/або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Відволікання педагогічних працівників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 виконання професійних обов'язків не допускається, крім випадків, передбачених законодавством України.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4.10. Загальні вимоги до освіти та професійної кваліфікації педагогічного працівника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визначаються законодавством України. 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4.11. Обсяг педагогічного навантаження педагогічних працівників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встановлюється керівником згідно із законодавством України.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4.11.1. Норма годин на одну тарифну ставку викладача та концертмейстера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становить 18 навчальних годин на тиждень.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4.11.2. Оплата роботи здійснюється відповідно до обсягу педагогічного навантаження. 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4.11.3. Доплати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завідування відділами, відділеннями встановлюються у розмірах, визначених законодавством України.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4.12.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програмами, що передбачається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ічним навчальним планом, у разі вибуття або зарахування учнів протягом навчального року, а також за письмовою заявою педагогічного працівника з дотриманням законодавства України про працю. </w:t>
      </w:r>
    </w:p>
    <w:p w:rsidR="000E1572" w:rsidRDefault="00E36543" w:rsidP="000E1572">
      <w:pPr>
        <w:spacing w:after="240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Перерозподіл педагогічного навантаження педагогічного працівника здійснюється директором.</w:t>
      </w:r>
    </w:p>
    <w:p w:rsidR="00E36543" w:rsidRPr="00D737F0" w:rsidRDefault="00E36543" w:rsidP="00F663A3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4.13. Права та обов'язки інших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осіб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які залучаються до освітнього процесу, визначаються законодавством України, відповідними договорами та </w:t>
      </w:r>
      <w:r w:rsidR="00F3377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3377F" w:rsidRPr="00D737F0" w:rsidRDefault="00F3377F" w:rsidP="00D737F0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36543" w:rsidRPr="00D737F0" w:rsidRDefault="00E36543" w:rsidP="000E1572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5. Організація освітнього процесу </w:t>
      </w:r>
      <w:proofErr w:type="gramStart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663A3"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ШКОЛІ</w:t>
      </w:r>
    </w:p>
    <w:p w:rsidR="00F3377F" w:rsidRPr="00D737F0" w:rsidRDefault="00F3377F" w:rsidP="00D737F0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5.1. Організація освітнього процесу у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ШКОЛІ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здійснюється відповідно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плану, який розробляється педагогічною радою та затверджується директором школи.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5.2. План організації освітнього процесу визнача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є,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зокрема, структуру навчального року, тривалість навчального тижня, уроків, занять, відпочинку між ними, інші форми організації освітнього процесу у межах часу, передбаченого освітньою програмою, з дотриманням вимог законодавства України</w:t>
      </w:r>
      <w:r w:rsidR="00F3377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5.3. Формування контингенту учнів, комплектування навчальних груп та інших творчих об'єднань у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ШКОЛІ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здійснюється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 пер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іод з 01 до 15 вересня, який є робочим часом викладача. У канікулярні, вихідні, святкові та неробочі дні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працювати за окремим планом, затвердженим її директором.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F3377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Освітній процес у </w:t>
      </w:r>
      <w:r w:rsidR="00F663A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здійснюється за освітніми програмами. Освітня програма є єдиним комплексом освітніх компонентів, спланованих і організованих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ШКОЛОЮ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 метою досягнення учнями результатів навчання (набуття компетентностей).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F3377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Освітня програма містить вимоги до учнів, які можуть розпочати навчання за цією програмою, перелік освітніх компонентів та їх логічну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посл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ідовність, загальний обсяг навчального навантаження та очікувані результати навчання здобувачів освіти.</w:t>
      </w:r>
    </w:p>
    <w:p w:rsidR="000E1572" w:rsidRDefault="000E1572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5.6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Освітня програма розробляється з урахуванням особливостей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соц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іально-економічного розвитку регіону, інтересів учнів, потреб сім'ї, запитів інших закладів освіти, молодіжних і дитячих громадських організацій та має передбачати                                                                                                           освітні компоненти для вільного вибору здобувачів.</w:t>
      </w:r>
    </w:p>
    <w:p w:rsidR="000E1572" w:rsidRDefault="000E1572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5.7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здійснювати освітній процес за власними, зокрема наскрізними освітніми програмами, або типовими освітніми програмами, які затверджуються Міністерством культури України. Для осіб з особливими освітніми потребами </w:t>
      </w:r>
      <w:r w:rsidR="007F7F39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можуть розроблятися окремі освітні програми за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ідрівнями початкової мистецької освіти або до освітніх програм, за якими працює школа, може включатися корекційно-розвитковий складник.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 На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ідставі освітньої програми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складає та затверджує річний план роботи, навчальний план та розклад занять, які конкретизують організацію освітнього процесу.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.1. У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ічному плані роботи визначаються дати початку та завершення навчального року, канікулярні періоди, кількість навчальних тижнів, система організації освітнього процесу (за чвертями, семестрами, півріччями), форми роботи, інші особливості організації навчання в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 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.2. Перерви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іж навчальними заняттями є робочим часом педагогічного працівника.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Розрахунок навчальних годин на кожного учня та загальної кількості годин, які фінансуються за рахунок коштів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ідповідного бюджету, здійснюється в межах загального обсягу годин інваріантного та варіативного складників освітньої програми, конкретизованого у навчальному плані.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Освітній процес у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здійснюється диференційовано відповідно до індивідуальних можливостей, запитів, інтересів, нахилів, здібностей учні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 урахуванням їх віку, психофізичних особливостей, стану здоров'я.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Форми роботи, види, форми та перелік навчальних занять й освітньої діяльності, спрямованої на результати навчання здобувачів, види проведення контрольних заходів визначаються змістом початкової мистецької освіти, що розкривається в освітніх програмах </w:t>
      </w:r>
      <w:r w:rsidR="00D43897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навчальних програмах навчальних дисциплін (предметів).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Процедура приймання учні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навчання до </w:t>
      </w:r>
      <w:r w:rsidR="000E157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а також їх переведення з інших мистецьких шкіл, відрахування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поновлення на навчанн</w:t>
      </w:r>
      <w:r w:rsidR="0021170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я визначається законодавством,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татутом </w:t>
      </w:r>
      <w:r w:rsidR="000E157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A44E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планом організації освітнього процесу з урахуванням освітніх програм.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Зарахування учнів на навчання за освітньою програмою здійснюється наказом директора на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ідставі </w:t>
      </w:r>
      <w:r w:rsidR="00F3377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заяви-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договору про надання освітніх послуг. У договорі обов'язково зазначаються права й обов'язки сторін, відповідальність сторін за невиконання обов'язків, передбачених договором, а також розмі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порядок внесення плати за навчання.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Питання внутрішнього переведення учнів у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зарахування на освітні програми наступного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ідрівня початкової мистецької освіти та інші питання, пов'язані із здобуттям початкової мистецької освіти, вирішуються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="006E28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порядку, визначеному її С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татутом та планом організації освітнього процесу.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Оцінювання досягнутих учнями результатів навчання здійснюється у порядку і за критеріями, визначеними освітньою програмою. 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.1. Основною формою оцінювання учня є характеристика результатів його навчання та порівняння їх з тими, які містяться у вимогах навчальних програм дисциплін (предметів)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відповідних етапах навчання. 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.2. 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ідсумкове оцінювання результатів навчання учнів здійснюється після завершення опанування освітньої програми шляхом виставлення оцінок в балах. 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.3. Освітньою програмою може бути встановлена інша система оцінювання результатів навчання учні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E1572" w:rsidRDefault="00E36543" w:rsidP="000E1572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Учні, які у повному обсязі виконали освітню програму та продемонстрували досягнення передбачених нею навчальних результатів, отримують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ідоцтво про початкову мистецьку освіту.</w:t>
      </w:r>
    </w:p>
    <w:p w:rsidR="00B53A59" w:rsidRDefault="00E36543" w:rsidP="00B53A59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0E157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.1. 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ідоцтво має містити повне найменування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відповідно до її статуту, назву освітньої програми, підрівня та спрямування початкової мистецької освіти, загальний обсяг навчальних годин та перелік й обсяг навчальних дисциплін (предметів), отриманих здобувачем під час опанування освітньої програми, та підсумкові оцінки.</w:t>
      </w:r>
    </w:p>
    <w:p w:rsidR="00B53A59" w:rsidRDefault="00E36543" w:rsidP="00B53A59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B53A5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.2. 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ідоцтво підписує директор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або особа, яка виконує його обов'язки на дату видачі документа.</w:t>
      </w:r>
    </w:p>
    <w:p w:rsidR="00B53A59" w:rsidRDefault="00E36543" w:rsidP="00B53A59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B53A5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Учням, які не завершили навчання за освітньою програмою або не продемонстрували досягнення передбачених нею навчальних результатів, за запитом учня або його законного представника директор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видати довідку про фактичний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івень та обсяг опанування освітньої програми.</w:t>
      </w:r>
    </w:p>
    <w:p w:rsidR="00B53A59" w:rsidRDefault="00E36543" w:rsidP="00B53A59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5.1</w:t>
      </w:r>
      <w:r w:rsidR="00B53A5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="006E287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ШКОЛА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проводить методичну та організаційну роботу, спрямовану на вдосконалення програм, змісту, форм і методів навчання. Для цього у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створюються методичні об'єднання, інші фахові формування, зокрема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педагогічного наставництва. Методична робота щороку планується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включає заходи з обміну педагогічним досвідом, вирішення педагогічних проблем, що спрямовані на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якості початкової мистецької освіти</w:t>
      </w:r>
      <w:r w:rsidR="00F3047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 ШКОЛІ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36543" w:rsidRPr="00B53A59" w:rsidRDefault="00E36543" w:rsidP="00B53A59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5.</w:t>
      </w:r>
      <w:r w:rsidR="00B53A5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19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У разі організації та проведення на базі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зах</w:t>
      </w:r>
      <w:r w:rsidR="00F3047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одів з </w:t>
      </w:r>
      <w:proofErr w:type="gramStart"/>
      <w:r w:rsidR="00F3047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="00F3047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ідвищення кваліфікації Д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иректор має право видавати педагогічним працівникам, які взяли в них участь, відповідні довідки (сертифікати).</w:t>
      </w:r>
    </w:p>
    <w:p w:rsidR="00F3377F" w:rsidRPr="00D737F0" w:rsidRDefault="00F3377F" w:rsidP="00D737F0">
      <w:pPr>
        <w:jc w:val="both"/>
        <w:rPr>
          <w:rFonts w:cs="Times New Roman"/>
          <w:sz w:val="28"/>
          <w:szCs w:val="28"/>
          <w:lang w:val="ru-RU"/>
        </w:rPr>
      </w:pPr>
    </w:p>
    <w:p w:rsidR="00E36543" w:rsidRDefault="00E36543" w:rsidP="00B53A59">
      <w:pPr>
        <w:numPr>
          <w:ilvl w:val="0"/>
          <w:numId w:val="3"/>
        </w:num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Фінансово-господарська діяльність та </w:t>
      </w:r>
      <w:proofErr w:type="gramStart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матер</w:t>
      </w:r>
      <w:proofErr w:type="gramEnd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іально-технічна база </w:t>
      </w:r>
      <w:r w:rsidR="006E2875"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ШКОЛИ</w:t>
      </w:r>
    </w:p>
    <w:p w:rsidR="00B53A59" w:rsidRPr="00D737F0" w:rsidRDefault="00B53A59" w:rsidP="006E2875">
      <w:pPr>
        <w:shd w:val="clear" w:color="auto" w:fill="FFFFFF"/>
        <w:ind w:left="450"/>
        <w:rPr>
          <w:rFonts w:cs="Times New Roman"/>
          <w:color w:val="000000"/>
          <w:sz w:val="28"/>
          <w:szCs w:val="28"/>
          <w:lang w:val="ru-RU"/>
        </w:rPr>
      </w:pPr>
    </w:p>
    <w:p w:rsidR="00B53A59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6.1.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Фінансово-господарська діяльність </w:t>
      </w:r>
      <w:r w:rsidR="00D06E4F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здійснюється відповідно до </w:t>
      </w:r>
      <w:r w:rsidR="00D46702">
        <w:rPr>
          <w:sz w:val="28"/>
          <w:szCs w:val="28"/>
        </w:rPr>
        <w:t xml:space="preserve">цього </w:t>
      </w:r>
      <w:r w:rsidR="00D06E4F">
        <w:rPr>
          <w:sz w:val="28"/>
          <w:szCs w:val="28"/>
        </w:rPr>
        <w:t>Статуту та</w:t>
      </w:r>
      <w:r w:rsidR="00D46702" w:rsidRPr="00D31746">
        <w:rPr>
          <w:sz w:val="28"/>
          <w:szCs w:val="28"/>
        </w:rPr>
        <w:t xml:space="preserve"> чинного законодавства України.</w:t>
      </w:r>
    </w:p>
    <w:p w:rsidR="00B53A59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36543" w:rsidRPr="00D06E4F">
        <w:rPr>
          <w:rFonts w:cs="Times New Roman"/>
          <w:color w:val="000000"/>
          <w:sz w:val="28"/>
          <w:szCs w:val="28"/>
          <w:shd w:val="clear" w:color="auto" w:fill="FFFFFF"/>
        </w:rPr>
        <w:t xml:space="preserve">Фінансування </w:t>
      </w:r>
      <w:r w:rsidR="00D46702" w:rsidRPr="00D06E4F">
        <w:rPr>
          <w:rFonts w:cs="Times New Roman"/>
          <w:color w:val="000000"/>
          <w:sz w:val="28"/>
          <w:szCs w:val="28"/>
          <w:shd w:val="clear" w:color="auto" w:fill="FFFFFF"/>
        </w:rPr>
        <w:t>ШКОЛИ</w:t>
      </w:r>
      <w:r w:rsidR="00E36543" w:rsidRPr="00D06E4F">
        <w:rPr>
          <w:rFonts w:cs="Times New Roman"/>
          <w:color w:val="000000"/>
          <w:sz w:val="28"/>
          <w:szCs w:val="28"/>
          <w:shd w:val="clear" w:color="auto" w:fill="FFFFFF"/>
        </w:rPr>
        <w:t xml:space="preserve"> здійснюється </w:t>
      </w:r>
      <w:r w:rsidR="00D06E4F" w:rsidRPr="00D06E4F">
        <w:rPr>
          <w:sz w:val="28"/>
          <w:szCs w:val="28"/>
        </w:rPr>
        <w:t xml:space="preserve">з місцевого бюджету Срібнянської селищної ради через відділ культури  та туризму Срібнянської селищної ради, який </w:t>
      </w:r>
      <w:r w:rsidR="00D06E4F">
        <w:rPr>
          <w:sz w:val="28"/>
          <w:szCs w:val="28"/>
        </w:rPr>
        <w:t>є</w:t>
      </w:r>
      <w:r w:rsidR="00D06E4F" w:rsidRPr="00D06E4F">
        <w:rPr>
          <w:sz w:val="28"/>
          <w:szCs w:val="28"/>
        </w:rPr>
        <w:t xml:space="preserve"> головним розпорядником коштів закладу.</w:t>
      </w:r>
    </w:p>
    <w:p w:rsidR="00B53A59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06E4F">
        <w:rPr>
          <w:sz w:val="28"/>
          <w:szCs w:val="28"/>
        </w:rPr>
        <w:t xml:space="preserve">ШКОЛА </w:t>
      </w:r>
      <w:r w:rsidR="00D06E4F" w:rsidRPr="00D06E4F">
        <w:rPr>
          <w:sz w:val="28"/>
          <w:szCs w:val="28"/>
        </w:rPr>
        <w:t>через централізовану бухгалтерію відділу культури</w:t>
      </w:r>
      <w:r w:rsidR="00D06E4F">
        <w:rPr>
          <w:sz w:val="28"/>
          <w:szCs w:val="28"/>
        </w:rPr>
        <w:t xml:space="preserve"> та туризму</w:t>
      </w:r>
      <w:r w:rsidR="00D06E4F" w:rsidRPr="00D06E4F">
        <w:rPr>
          <w:sz w:val="28"/>
          <w:szCs w:val="28"/>
        </w:rPr>
        <w:t xml:space="preserve"> здійснює у відповідності до чинного законодавства оперативний, бухгалтерський облік та веде статистичну звітність. </w:t>
      </w:r>
    </w:p>
    <w:p w:rsidR="00B53A59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D06E4F">
        <w:rPr>
          <w:sz w:val="28"/>
          <w:szCs w:val="28"/>
        </w:rPr>
        <w:t>Д</w:t>
      </w:r>
      <w:r w:rsidR="00D06E4F" w:rsidRPr="00D06E4F">
        <w:rPr>
          <w:sz w:val="28"/>
          <w:szCs w:val="28"/>
        </w:rPr>
        <w:t>иректор ШКОЛИ та головний бухгалтер централізованої бухгалтерії відділу культури та туризму Срібнянської селищної ради несуть персональну відповідальність за дотримання порядку ведення і достовірність обліку та статистичної звітності.</w:t>
      </w:r>
    </w:p>
    <w:p w:rsidR="00A37BB7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E36543" w:rsidRPr="00D06E4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Додатковими джерелами фінансування </w:t>
      </w:r>
      <w:r w:rsidR="006E2875" w:rsidRPr="00D06E4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="00E36543" w:rsidRPr="00D06E4F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є:</w:t>
      </w:r>
    </w:p>
    <w:p w:rsidR="00A37BB7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6.5.1.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>Кошти, отримані за надання додаткових освітніх послуг,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 xml:space="preserve">за роботи, виконані </w:t>
      </w:r>
      <w:r w:rsidR="006E2875" w:rsidRPr="00A37BB7">
        <w:rPr>
          <w:rFonts w:cs="Times New Roman"/>
          <w:color w:val="000000"/>
          <w:sz w:val="28"/>
          <w:szCs w:val="28"/>
          <w:shd w:val="clear" w:color="auto" w:fill="FFFFFF"/>
        </w:rPr>
        <w:t>ШКОЛОЮ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замовлення підприємств, установ, організацій та громадян, доходи від реалізації власної продукції, від надання в оренду приміщень, обладнання, що не оподатковуються і спрямовуються на соціальні потреби та розвиток  </w:t>
      </w:r>
      <w:r w:rsidR="006E2875" w:rsidRPr="00A37BB7">
        <w:rPr>
          <w:rFonts w:cs="Times New Roman"/>
          <w:color w:val="000000"/>
          <w:sz w:val="28"/>
          <w:szCs w:val="28"/>
          <w:shd w:val="clear" w:color="auto" w:fill="FFFFFF"/>
        </w:rPr>
        <w:t>ШКОЛИ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37BB7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6.5.2.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>Гуманітарна допомога.</w:t>
      </w:r>
    </w:p>
    <w:p w:rsidR="00A37BB7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6.5.3.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>Дотації з місцевих бюджетів.</w:t>
      </w:r>
    </w:p>
    <w:p w:rsidR="00A37BB7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6.5.4.</w:t>
      </w:r>
      <w:r w:rsidR="00E36543" w:rsidRPr="00A37BB7">
        <w:rPr>
          <w:rFonts w:cs="Times New Roman"/>
          <w:color w:val="000000"/>
          <w:sz w:val="28"/>
          <w:szCs w:val="28"/>
          <w:shd w:val="clear" w:color="auto" w:fill="FFFFFF"/>
        </w:rPr>
        <w:t>Добровільні грошові внески, матеріальні цінності, одержані від підприємств, установ, організацій та окремих громадян.</w:t>
      </w:r>
    </w:p>
    <w:p w:rsidR="00B53A59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6.5.5.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Кошти, отримані за рахунок додаткових джерел фінансування, використовуються </w:t>
      </w:r>
      <w:r w:rsidR="00CB222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="00CB22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 діяльність, передбачену її С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татутом.</w:t>
      </w:r>
    </w:p>
    <w:p w:rsidR="00FD7B6B" w:rsidRPr="00FD7B6B" w:rsidRDefault="00B53A59" w:rsidP="000C54C8">
      <w:pPr>
        <w:suppressAutoHyphens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Розмі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умови оплати навчання у </w:t>
      </w:r>
      <w:r w:rsidR="006E2875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ШКОЛІ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 надання нею додаткових освітніх послуг встановлюються договором відповідно до законодавства. </w:t>
      </w:r>
      <w:r w:rsidR="00FD7B6B" w:rsidRPr="00FD7B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Плата може вноситися за весь строк навчання або надання додаткових освітніх послуг повністю одноразово або частинами - щомісяця, щосеместру, щороку.</w:t>
      </w:r>
    </w:p>
    <w:p w:rsidR="00FD7B6B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6.6.1. </w:t>
      </w:r>
      <w:r w:rsidR="00CB222D" w:rsidRPr="00FD7B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="00E36543" w:rsidRPr="00FD7B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має право змінювати розмі</w:t>
      </w:r>
      <w:proofErr w:type="gramStart"/>
      <w:r w:rsidR="00E36543" w:rsidRPr="00FD7B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E36543" w:rsidRPr="00FD7B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плати за навчання (в частині залишку несплаченої суми) у порядку, передбаченому договором, не більше одного разу на рік і не більш як на офіційно визначений рівень інфляції за попередній календарний рік.</w:t>
      </w:r>
    </w:p>
    <w:p w:rsidR="0009609F" w:rsidRDefault="00B53A59" w:rsidP="000C54C8">
      <w:pPr>
        <w:suppressAutoHyphens w:val="0"/>
        <w:spacing w:after="24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6.6.2.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Догові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укладається між </w:t>
      </w:r>
      <w:r w:rsidR="00CB222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ШКОЛОЮ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і здобувачем освіти (його законними представниками) та/або юридичною чи фізичною особою, яка здійснює оплату.</w:t>
      </w:r>
    </w:p>
    <w:p w:rsidR="000C54C8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6.6.3.</w:t>
      </w:r>
      <w:r w:rsidR="0009609F" w:rsidRPr="00D31746">
        <w:rPr>
          <w:sz w:val="28"/>
          <w:szCs w:val="28"/>
        </w:rPr>
        <w:t xml:space="preserve">Кошти </w:t>
      </w:r>
      <w:r w:rsidR="00CB222D">
        <w:rPr>
          <w:sz w:val="28"/>
          <w:szCs w:val="28"/>
        </w:rPr>
        <w:t>о</w:t>
      </w:r>
      <w:r w:rsidR="0009609F" w:rsidRPr="00D31746">
        <w:rPr>
          <w:sz w:val="28"/>
          <w:szCs w:val="28"/>
        </w:rPr>
        <w:t xml:space="preserve">плати </w:t>
      </w:r>
      <w:r w:rsidR="00CB222D">
        <w:rPr>
          <w:sz w:val="28"/>
          <w:szCs w:val="28"/>
        </w:rPr>
        <w:t xml:space="preserve">за навчання </w:t>
      </w:r>
      <w:r w:rsidR="0009609F" w:rsidRPr="00D31746">
        <w:rPr>
          <w:sz w:val="28"/>
          <w:szCs w:val="28"/>
        </w:rPr>
        <w:t xml:space="preserve">не </w:t>
      </w:r>
      <w:proofErr w:type="gramStart"/>
      <w:r w:rsidR="0009609F" w:rsidRPr="00D31746">
        <w:rPr>
          <w:sz w:val="28"/>
          <w:szCs w:val="28"/>
        </w:rPr>
        <w:t>п</w:t>
      </w:r>
      <w:proofErr w:type="gramEnd"/>
      <w:r w:rsidR="0009609F" w:rsidRPr="00D31746">
        <w:rPr>
          <w:sz w:val="28"/>
          <w:szCs w:val="28"/>
        </w:rPr>
        <w:t xml:space="preserve">ідлягають вилученню, крім випадків, передбачених чинним законодавством України,  і використовуються виключно за призначенням. </w:t>
      </w:r>
    </w:p>
    <w:p w:rsidR="000C54C8" w:rsidRDefault="00B53A59" w:rsidP="000C54C8">
      <w:pPr>
        <w:suppressAutoHyphens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</w:t>
      </w:r>
      <w:r w:rsidR="00CB222D">
        <w:rPr>
          <w:sz w:val="28"/>
          <w:szCs w:val="28"/>
        </w:rPr>
        <w:t>Кошти оп</w:t>
      </w:r>
      <w:r w:rsidR="0009609F" w:rsidRPr="00D31746">
        <w:rPr>
          <w:sz w:val="28"/>
          <w:szCs w:val="28"/>
        </w:rPr>
        <w:t>лат</w:t>
      </w:r>
      <w:r w:rsidR="00CB222D">
        <w:rPr>
          <w:sz w:val="28"/>
          <w:szCs w:val="28"/>
        </w:rPr>
        <w:t>и</w:t>
      </w:r>
      <w:r w:rsidR="0009609F" w:rsidRPr="00D31746">
        <w:rPr>
          <w:sz w:val="28"/>
          <w:szCs w:val="28"/>
        </w:rPr>
        <w:t xml:space="preserve"> за навчання учнів, кошти за надання платних послуг, кошти, що надходять з інших джерел, перераховуються та зберігаються на спеціальному фонді</w:t>
      </w:r>
      <w:r w:rsidR="0009609F">
        <w:rPr>
          <w:i/>
          <w:sz w:val="28"/>
          <w:szCs w:val="28"/>
        </w:rPr>
        <w:t xml:space="preserve"> </w:t>
      </w:r>
      <w:r w:rsidR="0009609F" w:rsidRPr="0009609F">
        <w:rPr>
          <w:sz w:val="28"/>
          <w:szCs w:val="28"/>
        </w:rPr>
        <w:t>ШКОЛИ</w:t>
      </w:r>
      <w:r w:rsidR="0009609F" w:rsidRPr="00D31746">
        <w:rPr>
          <w:sz w:val="28"/>
          <w:szCs w:val="28"/>
        </w:rPr>
        <w:t>.</w:t>
      </w:r>
    </w:p>
    <w:p w:rsidR="006A0A6D" w:rsidRDefault="00B53A59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3A59">
        <w:rPr>
          <w:color w:val="000000"/>
          <w:sz w:val="28"/>
          <w:szCs w:val="28"/>
          <w:shd w:val="clear" w:color="auto" w:fill="FFFFFF"/>
        </w:rPr>
        <w:t>6.7</w:t>
      </w:r>
      <w:r w:rsidR="00E36543" w:rsidRPr="00B53A59">
        <w:rPr>
          <w:color w:val="000000"/>
          <w:sz w:val="28"/>
          <w:szCs w:val="28"/>
          <w:shd w:val="clear" w:color="auto" w:fill="FFFFFF"/>
        </w:rPr>
        <w:t xml:space="preserve">. Бюджетні асигнування на освіту, </w:t>
      </w:r>
      <w:r w:rsidR="006E2875">
        <w:rPr>
          <w:color w:val="000000"/>
          <w:sz w:val="28"/>
          <w:szCs w:val="28"/>
          <w:shd w:val="clear" w:color="auto" w:fill="FFFFFF"/>
        </w:rPr>
        <w:t>позабюджетні кошти та кошти</w:t>
      </w:r>
      <w:r w:rsidR="00E36543" w:rsidRPr="00B53A59">
        <w:rPr>
          <w:color w:val="000000"/>
          <w:sz w:val="28"/>
          <w:szCs w:val="28"/>
          <w:shd w:val="clear" w:color="auto" w:fill="FFFFFF"/>
        </w:rPr>
        <w:t xml:space="preserve"> отримані </w:t>
      </w:r>
      <w:r w:rsidR="00CB222D" w:rsidRPr="00B53A59">
        <w:rPr>
          <w:color w:val="000000"/>
          <w:sz w:val="28"/>
          <w:szCs w:val="28"/>
          <w:shd w:val="clear" w:color="auto" w:fill="FFFFFF"/>
        </w:rPr>
        <w:t>ШКОЛОЮ</w:t>
      </w:r>
      <w:r w:rsidR="00E36543" w:rsidRPr="00B53A59">
        <w:rPr>
          <w:color w:val="000000"/>
          <w:sz w:val="28"/>
          <w:szCs w:val="28"/>
          <w:shd w:val="clear" w:color="auto" w:fill="FFFFFF"/>
        </w:rPr>
        <w:t xml:space="preserve"> як плата за навчання або за надання додаткових освітніх послуг, не можуть бути вилучені в дохід </w:t>
      </w:r>
      <w:r w:rsidR="00FD7B6B" w:rsidRPr="00B53A59">
        <w:rPr>
          <w:color w:val="000000"/>
          <w:sz w:val="28"/>
          <w:szCs w:val="28"/>
          <w:shd w:val="clear" w:color="auto" w:fill="FFFFFF"/>
        </w:rPr>
        <w:t xml:space="preserve">держави або </w:t>
      </w:r>
      <w:r w:rsidR="00E36543" w:rsidRPr="00B53A59">
        <w:rPr>
          <w:color w:val="000000"/>
          <w:sz w:val="28"/>
          <w:szCs w:val="28"/>
          <w:shd w:val="clear" w:color="auto" w:fill="FFFFFF"/>
        </w:rPr>
        <w:t xml:space="preserve">місцевих бюджетів. Зазначені кошти спрямовуються на діяльність, визначену </w:t>
      </w:r>
      <w:r w:rsidR="00CB222D">
        <w:rPr>
          <w:color w:val="000000"/>
          <w:sz w:val="28"/>
          <w:szCs w:val="28"/>
          <w:shd w:val="clear" w:color="auto" w:fill="FFFFFF"/>
        </w:rPr>
        <w:t>С</w:t>
      </w:r>
      <w:r w:rsidR="00E36543" w:rsidRPr="00B53A59">
        <w:rPr>
          <w:color w:val="000000"/>
          <w:sz w:val="28"/>
          <w:szCs w:val="28"/>
          <w:shd w:val="clear" w:color="auto" w:fill="FFFFFF"/>
        </w:rPr>
        <w:t xml:space="preserve">татутом </w:t>
      </w:r>
      <w:r w:rsidR="00CB222D" w:rsidRPr="00B53A59">
        <w:rPr>
          <w:color w:val="000000"/>
          <w:sz w:val="28"/>
          <w:szCs w:val="28"/>
          <w:shd w:val="clear" w:color="auto" w:fill="FFFFFF"/>
        </w:rPr>
        <w:t>ШКОЛИ</w:t>
      </w:r>
      <w:r w:rsidR="00E36543" w:rsidRPr="00B53A59">
        <w:rPr>
          <w:color w:val="000000"/>
          <w:sz w:val="28"/>
          <w:szCs w:val="28"/>
          <w:shd w:val="clear" w:color="auto" w:fill="FFFFFF"/>
        </w:rPr>
        <w:t>.</w:t>
      </w:r>
    </w:p>
    <w:p w:rsidR="006A0A6D" w:rsidRDefault="00A937E5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7E5">
        <w:rPr>
          <w:color w:val="000000"/>
          <w:sz w:val="28"/>
          <w:szCs w:val="28"/>
          <w:shd w:val="clear" w:color="auto" w:fill="FFFFFF"/>
        </w:rPr>
        <w:t>6.8</w:t>
      </w:r>
      <w:r w:rsidR="00B53A59" w:rsidRPr="00A937E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36543" w:rsidRPr="00A937E5">
        <w:rPr>
          <w:color w:val="000000"/>
          <w:sz w:val="28"/>
          <w:szCs w:val="28"/>
          <w:shd w:val="clear" w:color="auto" w:fill="FFFFFF"/>
        </w:rPr>
        <w:t>У разі отримання коштів з інших джерел бюджетні та галузеві асигнування школи не зменшуються.</w:t>
      </w:r>
    </w:p>
    <w:p w:rsidR="006A0A6D" w:rsidRDefault="00A937E5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7E5">
        <w:rPr>
          <w:color w:val="000000"/>
          <w:sz w:val="28"/>
          <w:szCs w:val="28"/>
          <w:shd w:val="clear" w:color="auto" w:fill="FFFFFF"/>
        </w:rPr>
        <w:t>6.9.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71DB" w:rsidRPr="00A937E5">
        <w:rPr>
          <w:color w:val="000000"/>
          <w:sz w:val="28"/>
          <w:szCs w:val="28"/>
          <w:shd w:val="clear" w:color="auto" w:fill="FFFFFF"/>
        </w:rPr>
        <w:t>ШКОЛА</w:t>
      </w:r>
      <w:r w:rsidR="00E36543" w:rsidRPr="00A937E5">
        <w:rPr>
          <w:color w:val="000000"/>
          <w:sz w:val="28"/>
          <w:szCs w:val="28"/>
          <w:shd w:val="clear" w:color="auto" w:fill="FFFFFF"/>
        </w:rPr>
        <w:t xml:space="preserve"> самостійно розпоряджається надходженнями від провадження господарської та інш</w:t>
      </w:r>
      <w:r w:rsidR="009F71DB">
        <w:rPr>
          <w:color w:val="000000"/>
          <w:sz w:val="28"/>
          <w:szCs w:val="28"/>
          <w:shd w:val="clear" w:color="auto" w:fill="FFFFFF"/>
        </w:rPr>
        <w:t>ої діяльності, передбаченої її С</w:t>
      </w:r>
      <w:r w:rsidR="00E36543" w:rsidRPr="00A937E5">
        <w:rPr>
          <w:color w:val="000000"/>
          <w:sz w:val="28"/>
          <w:szCs w:val="28"/>
          <w:shd w:val="clear" w:color="auto" w:fill="FFFFFF"/>
        </w:rPr>
        <w:t>татутом.</w:t>
      </w:r>
    </w:p>
    <w:p w:rsidR="006A0A6D" w:rsidRDefault="00E36543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7E5">
        <w:rPr>
          <w:color w:val="000000"/>
          <w:sz w:val="28"/>
          <w:szCs w:val="28"/>
          <w:shd w:val="clear" w:color="auto" w:fill="FFFFFF"/>
        </w:rPr>
        <w:t>6.1</w:t>
      </w:r>
      <w:r w:rsidR="00A937E5" w:rsidRPr="00A937E5">
        <w:rPr>
          <w:color w:val="000000"/>
          <w:sz w:val="28"/>
          <w:szCs w:val="28"/>
          <w:shd w:val="clear" w:color="auto" w:fill="FFFFFF"/>
        </w:rPr>
        <w:t>0</w:t>
      </w:r>
      <w:r w:rsidRPr="00A937E5">
        <w:rPr>
          <w:color w:val="000000"/>
          <w:sz w:val="28"/>
          <w:szCs w:val="28"/>
          <w:shd w:val="clear" w:color="auto" w:fill="FFFFFF"/>
        </w:rPr>
        <w:t xml:space="preserve">. Кошти, матеріальні та нематеріальні активи, які надходять </w:t>
      </w:r>
      <w:r w:rsidR="009F71DB" w:rsidRPr="00A937E5">
        <w:rPr>
          <w:color w:val="000000"/>
          <w:sz w:val="28"/>
          <w:szCs w:val="28"/>
          <w:shd w:val="clear" w:color="auto" w:fill="FFFFFF"/>
        </w:rPr>
        <w:t xml:space="preserve">ШКОЛІ </w:t>
      </w:r>
      <w:r w:rsidRPr="00A937E5">
        <w:rPr>
          <w:color w:val="000000"/>
          <w:sz w:val="28"/>
          <w:szCs w:val="28"/>
          <w:shd w:val="clear" w:color="auto" w:fill="FFFFFF"/>
        </w:rPr>
        <w:t>у вигляді</w:t>
      </w:r>
      <w:r w:rsidR="00A937E5" w:rsidRPr="00A937E5">
        <w:rPr>
          <w:color w:val="000000"/>
          <w:sz w:val="28"/>
          <w:szCs w:val="28"/>
          <w:shd w:val="clear" w:color="auto" w:fill="FFFFFF"/>
        </w:rPr>
        <w:t xml:space="preserve"> </w:t>
      </w:r>
      <w:r w:rsidRPr="00A937E5">
        <w:rPr>
          <w:color w:val="000000"/>
          <w:sz w:val="28"/>
          <w:szCs w:val="28"/>
          <w:shd w:val="clear" w:color="auto" w:fill="FFFFFF"/>
        </w:rPr>
        <w:t>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культурної, мистецької діяльності, не вважаються прибутком.</w:t>
      </w:r>
    </w:p>
    <w:p w:rsidR="006A0A6D" w:rsidRDefault="00E36543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7E5">
        <w:rPr>
          <w:color w:val="000000"/>
          <w:sz w:val="28"/>
          <w:szCs w:val="28"/>
          <w:shd w:val="clear" w:color="auto" w:fill="FFFFFF"/>
        </w:rPr>
        <w:t>6.1</w:t>
      </w:r>
      <w:r w:rsidR="00A937E5" w:rsidRPr="00A937E5">
        <w:rPr>
          <w:color w:val="000000"/>
          <w:sz w:val="28"/>
          <w:szCs w:val="28"/>
          <w:shd w:val="clear" w:color="auto" w:fill="FFFFFF"/>
        </w:rPr>
        <w:t>1</w:t>
      </w:r>
      <w:r w:rsidRPr="00A937E5">
        <w:rPr>
          <w:color w:val="000000"/>
          <w:sz w:val="28"/>
          <w:szCs w:val="28"/>
          <w:shd w:val="clear" w:color="auto" w:fill="FFFFFF"/>
        </w:rPr>
        <w:t xml:space="preserve">. Учні </w:t>
      </w:r>
      <w:r w:rsidR="009F71DB" w:rsidRPr="00A937E5">
        <w:rPr>
          <w:color w:val="000000"/>
          <w:sz w:val="28"/>
          <w:szCs w:val="28"/>
          <w:shd w:val="clear" w:color="auto" w:fill="FFFFFF"/>
        </w:rPr>
        <w:t>ШКОЛИ</w:t>
      </w:r>
      <w:r w:rsidRPr="00A937E5">
        <w:rPr>
          <w:color w:val="000000"/>
          <w:sz w:val="28"/>
          <w:szCs w:val="28"/>
          <w:shd w:val="clear" w:color="auto" w:fill="FFFFFF"/>
        </w:rPr>
        <w:t>, яким відповідно до законодавства України надане таке право, здобувають початкову мистецьку освіту безоплатно. </w:t>
      </w:r>
    </w:p>
    <w:p w:rsidR="00A937E5" w:rsidRPr="00A937E5" w:rsidRDefault="00E36543" w:rsidP="006A0A6D">
      <w:pPr>
        <w:suppressAutoHyphens w:val="0"/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37E5">
        <w:rPr>
          <w:color w:val="000000"/>
          <w:sz w:val="28"/>
          <w:szCs w:val="28"/>
          <w:shd w:val="clear" w:color="auto" w:fill="FFFFFF"/>
        </w:rPr>
        <w:t>6.1</w:t>
      </w:r>
      <w:r w:rsidR="00A937E5">
        <w:rPr>
          <w:color w:val="000000"/>
          <w:sz w:val="28"/>
          <w:szCs w:val="28"/>
          <w:shd w:val="clear" w:color="auto" w:fill="FFFFFF"/>
        </w:rPr>
        <w:t>2</w:t>
      </w:r>
      <w:r w:rsidRPr="00A937E5">
        <w:rPr>
          <w:color w:val="000000"/>
          <w:sz w:val="28"/>
          <w:szCs w:val="28"/>
          <w:shd w:val="clear" w:color="auto" w:fill="FFFFFF"/>
        </w:rPr>
        <w:t>. </w:t>
      </w:r>
      <w:r w:rsidR="009F71DB" w:rsidRPr="00A937E5">
        <w:rPr>
          <w:color w:val="000000"/>
          <w:sz w:val="28"/>
          <w:szCs w:val="28"/>
          <w:shd w:val="clear" w:color="auto" w:fill="FFFFFF"/>
        </w:rPr>
        <w:t>ШКОЛА</w:t>
      </w:r>
      <w:r w:rsidRPr="00A937E5">
        <w:rPr>
          <w:color w:val="000000"/>
          <w:sz w:val="28"/>
          <w:szCs w:val="28"/>
          <w:shd w:val="clear" w:color="auto" w:fill="FFFFFF"/>
        </w:rPr>
        <w:t xml:space="preserve"> володіє, користується і розпоряджається майном, земельною ділянкою відповідно до законодавства. Основні фонди, земельні ділянки та інше майно школи не підлягають вилученню, не можуть бути джерелом погашення податкового боргу.</w:t>
      </w:r>
    </w:p>
    <w:p w:rsidR="00A937E5" w:rsidRPr="00A937E5" w:rsidRDefault="00E36543" w:rsidP="006A0A6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</w:t>
      </w:r>
      <w:r w:rsidR="00A93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Майно </w:t>
      </w:r>
      <w:r w:rsidR="00F30477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 вилучатися </w:t>
      </w:r>
      <w:r w:rsidR="00F30477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ЗАСНОВНИКОМ</w:t>
      </w:r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лише за умови подальшого використання цього майна і коштів, одержаних від його реалізації, на розвиток початкової мистецької освіти у порядку, встановленому Кабінетом Міні</w:t>
      </w:r>
      <w:proofErr w:type="gramStart"/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 України.</w:t>
      </w:r>
    </w:p>
    <w:p w:rsidR="00E36543" w:rsidRPr="00A937E5" w:rsidRDefault="00A937E5" w:rsidP="006A0A6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6.1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E36543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Вимоги до </w:t>
      </w:r>
      <w:proofErr w:type="gramStart"/>
      <w:r w:rsidR="00E36543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="00E36543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іально-технічної бази </w:t>
      </w:r>
      <w:r w:rsidR="00F30477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r w:rsidR="00E36543" w:rsidRPr="00A93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частині забезпечення освітнього процесу визначаються нормативами матеріально-технічного забезпечення, затвердженими Міністерством культури України.</w:t>
      </w:r>
    </w:p>
    <w:p w:rsidR="00E36543" w:rsidRPr="00A937E5" w:rsidRDefault="00E36543" w:rsidP="000C54C8">
      <w:pPr>
        <w:jc w:val="both"/>
        <w:rPr>
          <w:rFonts w:cs="Times New Roman"/>
          <w:sz w:val="28"/>
          <w:szCs w:val="28"/>
          <w:lang w:val="ru-RU"/>
        </w:rPr>
      </w:pPr>
    </w:p>
    <w:p w:rsidR="00E36543" w:rsidRPr="00D737F0" w:rsidRDefault="00E36543" w:rsidP="00A937E5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7. Діяльність </w:t>
      </w:r>
      <w:r w:rsidR="006A0A6D"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ШКОЛИ</w:t>
      </w: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рамках міжнародного співробітництва</w:t>
      </w:r>
    </w:p>
    <w:p w:rsidR="00025351" w:rsidRDefault="00E36543" w:rsidP="00025351">
      <w:pPr>
        <w:spacing w:after="24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lang w:val="ru-RU"/>
        </w:rPr>
        <w:br/>
      </w:r>
      <w:r w:rsidR="0002535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7.1</w:t>
      </w:r>
      <w:r w:rsidR="0002535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ШКОЛА 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має право укладати договори про співробітництво, встановлювати прямі зв'язки із закладами мистецької освіти, іншими закладами,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ідприємствами, установами, організаціями іноземних країн, міжнародними підприємствами, установами, організаціями, фондами тощо.</w:t>
      </w:r>
    </w:p>
    <w:p w:rsidR="00025351" w:rsidRDefault="00E36543" w:rsidP="00025351">
      <w:pPr>
        <w:spacing w:after="24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7.2. </w:t>
      </w:r>
      <w:r w:rsidR="0002535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педагогічні працівники та учні можуть брати участь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реалізації міжнародних, зокрема мистецьких та мистецько-освітніх, проектів і програм. </w:t>
      </w:r>
      <w:r w:rsidR="006A0A6D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залучати гранти міжнародних організацій та фондів 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ідповідно до законодавства України.</w:t>
      </w:r>
    </w:p>
    <w:p w:rsidR="00025351" w:rsidRDefault="00E36543" w:rsidP="00025351">
      <w:pPr>
        <w:spacing w:after="24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7.3. </w:t>
      </w:r>
      <w:r w:rsidR="00025351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ШКОЛА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може залучати іноземних фахівці</w:t>
      </w:r>
      <w:proofErr w:type="gramStart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до проведення майстер-класів та інших форм освітньої і мистецької діяльності.</w:t>
      </w:r>
    </w:p>
    <w:p w:rsidR="00E36543" w:rsidRPr="00025351" w:rsidRDefault="00E36543" w:rsidP="00025351">
      <w:pPr>
        <w:spacing w:after="24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7.4. Учні та педагогічні працівники </w:t>
      </w:r>
      <w:r w:rsidR="00D46702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ШКОЛИ</w:t>
      </w: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мають право на академічну мобільність, участь у спільних освітніх, мистецько-освітніх та мистецьких програмах з вітчизняними та/або іноземними закладами освіти в Україні та за кордоном.</w:t>
      </w:r>
    </w:p>
    <w:p w:rsidR="00E36543" w:rsidRPr="00D737F0" w:rsidRDefault="00E36543" w:rsidP="00D737F0">
      <w:pPr>
        <w:jc w:val="both"/>
        <w:rPr>
          <w:rFonts w:cs="Times New Roman"/>
          <w:sz w:val="28"/>
          <w:szCs w:val="28"/>
          <w:lang w:val="ru-RU"/>
        </w:rPr>
      </w:pPr>
    </w:p>
    <w:p w:rsidR="00E36543" w:rsidRPr="00D737F0" w:rsidRDefault="00E36543" w:rsidP="006A0A6D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8 . Реорганізація або ліквідація </w:t>
      </w:r>
      <w:r w:rsidR="006A0A6D"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ШКОЛИ</w:t>
      </w:r>
    </w:p>
    <w:p w:rsidR="00EF3859" w:rsidRPr="00D737F0" w:rsidRDefault="00EF3859" w:rsidP="00D737F0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F3859" w:rsidRPr="00D737F0" w:rsidRDefault="00EF3859" w:rsidP="001E334F">
      <w:pPr>
        <w:pStyle w:val="a7"/>
        <w:spacing w:after="240"/>
        <w:ind w:firstLine="709"/>
        <w:rPr>
          <w:szCs w:val="28"/>
        </w:rPr>
      </w:pPr>
      <w:r w:rsidRPr="00D737F0">
        <w:rPr>
          <w:szCs w:val="28"/>
        </w:rPr>
        <w:t xml:space="preserve">8.1. Припинення діяльності  </w:t>
      </w:r>
      <w:r w:rsidR="00D737F0" w:rsidRPr="00D737F0">
        <w:rPr>
          <w:szCs w:val="28"/>
        </w:rPr>
        <w:t>ШКОЛИ</w:t>
      </w:r>
      <w:r w:rsidRPr="00D737F0">
        <w:rPr>
          <w:szCs w:val="28"/>
        </w:rPr>
        <w:t xml:space="preserve">  здійснюється шляхом </w:t>
      </w:r>
      <w:r w:rsidR="00F30477">
        <w:rPr>
          <w:szCs w:val="28"/>
        </w:rPr>
        <w:t>її</w:t>
      </w:r>
      <w:r w:rsidRPr="00D737F0">
        <w:rPr>
          <w:szCs w:val="28"/>
        </w:rPr>
        <w:t xml:space="preserve"> ліквідації або реорганізації (злиття, приєднання, поділу, виділення, перетворення) за рішення</w:t>
      </w:r>
      <w:r w:rsidR="00F30477">
        <w:rPr>
          <w:szCs w:val="28"/>
        </w:rPr>
        <w:t>м</w:t>
      </w:r>
      <w:r w:rsidRPr="00D737F0">
        <w:rPr>
          <w:szCs w:val="28"/>
        </w:rPr>
        <w:t xml:space="preserve"> ЗАСНОВНИКА, у випадках, передбачених чинним законодавством України, за рішенням суду.</w:t>
      </w:r>
    </w:p>
    <w:p w:rsidR="00EF3859" w:rsidRPr="00D737F0" w:rsidRDefault="00EF3859" w:rsidP="001E334F">
      <w:pPr>
        <w:pStyle w:val="a7"/>
        <w:spacing w:after="240"/>
        <w:ind w:firstLine="709"/>
        <w:rPr>
          <w:szCs w:val="28"/>
        </w:rPr>
      </w:pPr>
      <w:r w:rsidRPr="00D737F0">
        <w:rPr>
          <w:szCs w:val="28"/>
        </w:rPr>
        <w:t xml:space="preserve">8.2. У разі реорганізації </w:t>
      </w:r>
      <w:r w:rsidR="00D737F0" w:rsidRPr="00D737F0">
        <w:rPr>
          <w:szCs w:val="28"/>
        </w:rPr>
        <w:t>ШКОЛИ</w:t>
      </w:r>
      <w:r w:rsidRPr="00D737F0">
        <w:rPr>
          <w:szCs w:val="28"/>
        </w:rPr>
        <w:t xml:space="preserve"> </w:t>
      </w:r>
      <w:r w:rsidR="00F30477">
        <w:rPr>
          <w:szCs w:val="28"/>
        </w:rPr>
        <w:t>її</w:t>
      </w:r>
      <w:r w:rsidRPr="00D737F0">
        <w:rPr>
          <w:szCs w:val="28"/>
        </w:rPr>
        <w:t xml:space="preserve"> права і обов’язки переходять до правонаступників.</w:t>
      </w:r>
    </w:p>
    <w:p w:rsidR="00EF3859" w:rsidRPr="00D737F0" w:rsidRDefault="00EF3859" w:rsidP="001E334F">
      <w:pPr>
        <w:pStyle w:val="a7"/>
        <w:spacing w:after="240"/>
        <w:ind w:firstLine="709"/>
        <w:rPr>
          <w:szCs w:val="28"/>
        </w:rPr>
      </w:pPr>
      <w:r w:rsidRPr="00D737F0">
        <w:rPr>
          <w:szCs w:val="28"/>
        </w:rPr>
        <w:t xml:space="preserve">8.3. 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З часу призначення ліквідаційної комісії до неї переходять повноваження щодо управління </w:t>
      </w:r>
      <w:r w:rsidR="00F30477">
        <w:rPr>
          <w:szCs w:val="28"/>
        </w:rPr>
        <w:t>Ш</w:t>
      </w:r>
      <w:r w:rsidR="00F30477" w:rsidRPr="00D737F0">
        <w:rPr>
          <w:szCs w:val="28"/>
        </w:rPr>
        <w:t>КОЛОЮ</w:t>
      </w:r>
      <w:r w:rsidRPr="00D737F0">
        <w:rPr>
          <w:szCs w:val="28"/>
        </w:rPr>
        <w:t>.</w:t>
      </w:r>
    </w:p>
    <w:p w:rsidR="00EF3859" w:rsidRPr="00D737F0" w:rsidRDefault="00EF3859" w:rsidP="001E334F">
      <w:pPr>
        <w:pStyle w:val="a7"/>
        <w:spacing w:after="240"/>
        <w:ind w:firstLine="709"/>
        <w:rPr>
          <w:szCs w:val="28"/>
        </w:rPr>
      </w:pPr>
      <w:r w:rsidRPr="00D737F0">
        <w:rPr>
          <w:szCs w:val="28"/>
        </w:rPr>
        <w:t xml:space="preserve">8.4. Майно, що залишилось після ліквідації </w:t>
      </w:r>
      <w:r w:rsidR="00D737F0" w:rsidRPr="00D737F0">
        <w:rPr>
          <w:szCs w:val="28"/>
        </w:rPr>
        <w:t>ШКОЛИ</w:t>
      </w:r>
      <w:r w:rsidRPr="00D737F0">
        <w:rPr>
          <w:szCs w:val="28"/>
        </w:rPr>
        <w:t>, використовується за рішенням ЗАСНОВНИКА.</w:t>
      </w:r>
    </w:p>
    <w:p w:rsidR="00EF3859" w:rsidRPr="00D737F0" w:rsidRDefault="00EF3859" w:rsidP="001E334F">
      <w:pPr>
        <w:pStyle w:val="a7"/>
        <w:spacing w:after="240"/>
        <w:ind w:firstLine="709"/>
        <w:rPr>
          <w:szCs w:val="28"/>
        </w:rPr>
      </w:pPr>
      <w:r w:rsidRPr="00D737F0">
        <w:rPr>
          <w:szCs w:val="28"/>
        </w:rPr>
        <w:t xml:space="preserve">8.5. При реорганізації та ліквідації </w:t>
      </w:r>
      <w:r w:rsidR="00D737F0" w:rsidRPr="00D737F0">
        <w:rPr>
          <w:szCs w:val="28"/>
        </w:rPr>
        <w:t>ШКОЛИ</w:t>
      </w:r>
      <w:r w:rsidRPr="00D737F0">
        <w:rPr>
          <w:szCs w:val="28"/>
        </w:rPr>
        <w:t xml:space="preserve"> працівникам, які підлягають звільненню, гарантується збереження їх прав відповідно до чинного законодавства України про працю.</w:t>
      </w:r>
    </w:p>
    <w:p w:rsidR="001E334F" w:rsidRDefault="00EF3859" w:rsidP="001E334F">
      <w:pPr>
        <w:spacing w:after="24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D737F0">
        <w:rPr>
          <w:rFonts w:cs="Times New Roman"/>
          <w:sz w:val="28"/>
          <w:szCs w:val="28"/>
        </w:rPr>
        <w:lastRenderedPageBreak/>
        <w:t>8.6.</w:t>
      </w:r>
      <w:r w:rsidRPr="00D737F0">
        <w:rPr>
          <w:rFonts w:cs="Times New Roman"/>
          <w:sz w:val="28"/>
          <w:szCs w:val="28"/>
          <w:lang w:eastAsia="ru-RU"/>
        </w:rPr>
        <w:t xml:space="preserve"> </w:t>
      </w:r>
      <w:r w:rsidR="00D46702" w:rsidRPr="00D737F0">
        <w:rPr>
          <w:rFonts w:cs="Times New Roman"/>
          <w:sz w:val="28"/>
          <w:szCs w:val="28"/>
          <w:lang w:eastAsia="ru-RU"/>
        </w:rPr>
        <w:t>ШКОЛА</w:t>
      </w:r>
      <w:r w:rsidRPr="00D737F0">
        <w:rPr>
          <w:rFonts w:cs="Times New Roman"/>
          <w:sz w:val="28"/>
          <w:szCs w:val="28"/>
          <w:lang w:eastAsia="ru-RU"/>
        </w:rPr>
        <w:t xml:space="preserve"> вважається реорганізованою або ліквідованою з моменту виключення </w:t>
      </w:r>
      <w:r w:rsidR="00F30477">
        <w:rPr>
          <w:rFonts w:cs="Times New Roman"/>
          <w:sz w:val="28"/>
          <w:szCs w:val="28"/>
          <w:lang w:eastAsia="ru-RU"/>
        </w:rPr>
        <w:t>її</w:t>
      </w:r>
      <w:r w:rsidRPr="00D737F0">
        <w:rPr>
          <w:rFonts w:cs="Times New Roman"/>
          <w:sz w:val="28"/>
          <w:szCs w:val="28"/>
          <w:lang w:eastAsia="ru-RU"/>
        </w:rPr>
        <w:t xml:space="preserve"> з Єдиного державного реєстру підприємств, організацій України.</w:t>
      </w:r>
    </w:p>
    <w:p w:rsidR="001E334F" w:rsidRDefault="00E36543" w:rsidP="00F30477">
      <w:pPr>
        <w:spacing w:after="240"/>
        <w:ind w:firstLine="708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9. Затвердження, реєстрація, зміни </w:t>
      </w:r>
      <w:proofErr w:type="gramStart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>до</w:t>
      </w:r>
      <w:proofErr w:type="gramEnd"/>
      <w:r w:rsidRPr="00D737F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Статуту</w:t>
      </w:r>
    </w:p>
    <w:p w:rsidR="001E334F" w:rsidRDefault="00E36543" w:rsidP="001E334F">
      <w:pPr>
        <w:spacing w:after="240"/>
        <w:ind w:firstLine="708"/>
        <w:jc w:val="both"/>
        <w:rPr>
          <w:rFonts w:cs="Times New Roman"/>
          <w:sz w:val="28"/>
          <w:szCs w:val="28"/>
        </w:rPr>
      </w:pPr>
      <w:r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9.1. Статут </w:t>
      </w:r>
      <w:r w:rsidR="00D737F0" w:rsidRPr="00D737F0">
        <w:rPr>
          <w:color w:val="000000"/>
          <w:sz w:val="28"/>
          <w:szCs w:val="28"/>
          <w:shd w:val="clear" w:color="auto" w:fill="FFFFFF"/>
        </w:rPr>
        <w:t>ШКОЛИ</w:t>
      </w:r>
      <w:r w:rsidR="00C27F90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F90" w:rsidRPr="00D737F0">
        <w:rPr>
          <w:rFonts w:cs="Times New Roman"/>
          <w:sz w:val="28"/>
          <w:szCs w:val="28"/>
        </w:rPr>
        <w:t xml:space="preserve">та зміни до нього затверджуються </w:t>
      </w:r>
      <w:proofErr w:type="gramStart"/>
      <w:r w:rsidR="00C27F90" w:rsidRPr="00D737F0">
        <w:rPr>
          <w:rFonts w:cs="Times New Roman"/>
          <w:sz w:val="28"/>
          <w:szCs w:val="28"/>
        </w:rPr>
        <w:t>р</w:t>
      </w:r>
      <w:proofErr w:type="gramEnd"/>
      <w:r w:rsidR="00C27F90" w:rsidRPr="00D737F0">
        <w:rPr>
          <w:rFonts w:cs="Times New Roman"/>
          <w:sz w:val="28"/>
          <w:szCs w:val="28"/>
        </w:rPr>
        <w:t xml:space="preserve">ішенням </w:t>
      </w:r>
      <w:r w:rsidR="00D737F0" w:rsidRPr="00D737F0">
        <w:rPr>
          <w:sz w:val="28"/>
          <w:szCs w:val="28"/>
        </w:rPr>
        <w:t>ЗАСНОВНИКА</w:t>
      </w:r>
      <w:r w:rsidR="00C27F90" w:rsidRPr="00D737F0">
        <w:rPr>
          <w:rFonts w:cs="Times New Roman"/>
          <w:sz w:val="28"/>
          <w:szCs w:val="28"/>
        </w:rPr>
        <w:t xml:space="preserve"> та викладаються у новій редакції.</w:t>
      </w:r>
    </w:p>
    <w:p w:rsidR="001E334F" w:rsidRDefault="00165903" w:rsidP="001E334F">
      <w:pPr>
        <w:spacing w:after="240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9.2.</w:t>
      </w:r>
      <w:r w:rsidR="00D737F0">
        <w:rPr>
          <w:color w:val="000000"/>
          <w:sz w:val="28"/>
          <w:szCs w:val="28"/>
          <w:shd w:val="clear" w:color="auto" w:fill="FFFFFF"/>
        </w:rPr>
        <w:t xml:space="preserve">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Статут </w:t>
      </w:r>
      <w:r w:rsidR="00D737F0" w:rsidRPr="00D737F0">
        <w:rPr>
          <w:color w:val="000000"/>
          <w:sz w:val="28"/>
          <w:szCs w:val="28"/>
          <w:shd w:val="clear" w:color="auto" w:fill="FFFFFF"/>
        </w:rPr>
        <w:t xml:space="preserve">ШКОЛИ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 зміни до Статуту реєструється відповідно </w:t>
      </w:r>
      <w:proofErr w:type="gramStart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до</w:t>
      </w:r>
      <w:proofErr w:type="gramEnd"/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7F90" w:rsidRPr="00D737F0">
        <w:rPr>
          <w:rFonts w:cs="Times New Roman"/>
          <w:sz w:val="28"/>
          <w:szCs w:val="28"/>
        </w:rPr>
        <w:t>чинного</w:t>
      </w:r>
      <w:r w:rsidR="00C27F90" w:rsidRPr="00D737F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законодавства України.</w:t>
      </w:r>
    </w:p>
    <w:p w:rsidR="00C27F90" w:rsidRPr="001E334F" w:rsidRDefault="00165903" w:rsidP="00165903">
      <w:pPr>
        <w:tabs>
          <w:tab w:val="left" w:pos="567"/>
        </w:tabs>
        <w:spacing w:after="24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9.3. </w:t>
      </w:r>
      <w:r w:rsidR="00C27F90" w:rsidRPr="00D737F0">
        <w:rPr>
          <w:rFonts w:cs="Times New Roman"/>
          <w:color w:val="000000"/>
          <w:sz w:val="28"/>
          <w:szCs w:val="28"/>
          <w:shd w:val="clear" w:color="auto" w:fill="FFFFFF"/>
        </w:rPr>
        <w:t>Зміни до С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татуту </w:t>
      </w:r>
      <w:r w:rsidR="00D737F0" w:rsidRPr="00D737F0">
        <w:rPr>
          <w:color w:val="000000"/>
          <w:sz w:val="28"/>
          <w:szCs w:val="28"/>
          <w:shd w:val="clear" w:color="auto" w:fill="FFFFFF"/>
        </w:rPr>
        <w:t>ШКОЛИ</w:t>
      </w:r>
      <w:r w:rsidR="00E36543" w:rsidRPr="00D737F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набирають чинності з дня їх державної реєстрації.</w:t>
      </w:r>
    </w:p>
    <w:p w:rsidR="00C27F90" w:rsidRPr="00D737F0" w:rsidRDefault="00E36543" w:rsidP="001E334F">
      <w:pPr>
        <w:pStyle w:val="aa"/>
        <w:spacing w:before="24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9.4. Усі відповідним чином посвідчені примірники Статуту мають однакову юридичну силу та зберігаються у </w:t>
      </w:r>
      <w:r w:rsidR="00F30477" w:rsidRPr="00D737F0">
        <w:rPr>
          <w:rFonts w:ascii="Times New Roman" w:hAnsi="Times New Roman"/>
          <w:sz w:val="28"/>
          <w:szCs w:val="28"/>
          <w:lang w:val="uk-UA"/>
        </w:rPr>
        <w:t>ЗАСНОВНИКА</w:t>
      </w:r>
      <w:r w:rsidR="00C27F90" w:rsidRPr="00D73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477">
        <w:rPr>
          <w:rFonts w:ascii="Times New Roman" w:hAnsi="Times New Roman"/>
          <w:sz w:val="28"/>
          <w:szCs w:val="28"/>
          <w:lang w:val="uk-UA"/>
        </w:rPr>
        <w:t>ШКОЛИ</w:t>
      </w:r>
      <w:r w:rsidR="00C27F90" w:rsidRPr="00D737F0">
        <w:rPr>
          <w:rFonts w:ascii="Times New Roman" w:hAnsi="Times New Roman"/>
          <w:sz w:val="28"/>
          <w:szCs w:val="28"/>
          <w:lang w:val="uk-UA"/>
        </w:rPr>
        <w:t>,</w:t>
      </w:r>
      <w:r w:rsidR="00C27F90" w:rsidRPr="00D7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0477" w:rsidRPr="00F3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</w:t>
      </w:r>
      <w:r w:rsidR="00F304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30477" w:rsidRPr="00F30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УПРАВЛІННЯ</w:t>
      </w:r>
      <w:r w:rsidR="00165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7F90" w:rsidRPr="00D7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04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D7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иректора </w:t>
      </w:r>
      <w:r w:rsidR="00F30477" w:rsidRPr="00D7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r w:rsidR="00C27F90" w:rsidRPr="00D737F0">
        <w:rPr>
          <w:rFonts w:ascii="Times New Roman" w:hAnsi="Times New Roman"/>
          <w:sz w:val="28"/>
          <w:szCs w:val="28"/>
          <w:lang w:val="uk-UA"/>
        </w:rPr>
        <w:t>, в державних органах, які провели реєстрацію.</w:t>
      </w:r>
    </w:p>
    <w:p w:rsidR="00C27F90" w:rsidRPr="00D737F0" w:rsidRDefault="00C27F90" w:rsidP="00D737F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543" w:rsidRPr="00D737F0" w:rsidRDefault="00E36543" w:rsidP="001E334F">
      <w:pPr>
        <w:tabs>
          <w:tab w:val="left" w:pos="2040"/>
        </w:tabs>
        <w:spacing w:after="200"/>
        <w:ind w:firstLine="1224"/>
        <w:jc w:val="both"/>
        <w:rPr>
          <w:rFonts w:cs="Times New Roman"/>
          <w:sz w:val="28"/>
          <w:szCs w:val="28"/>
        </w:rPr>
      </w:pPr>
    </w:p>
    <w:p w:rsidR="00E36543" w:rsidRPr="006A0A6D" w:rsidRDefault="006A0A6D" w:rsidP="006A0A6D">
      <w:pPr>
        <w:tabs>
          <w:tab w:val="left" w:pos="1380"/>
        </w:tabs>
        <w:jc w:val="both"/>
        <w:rPr>
          <w:rFonts w:cs="Times New Roman"/>
          <w:b/>
          <w:sz w:val="28"/>
          <w:szCs w:val="28"/>
        </w:rPr>
      </w:pPr>
      <w:r w:rsidRPr="006A0A6D">
        <w:rPr>
          <w:rFonts w:cs="Times New Roman"/>
          <w:b/>
          <w:sz w:val="28"/>
          <w:szCs w:val="28"/>
        </w:rPr>
        <w:t xml:space="preserve">Селищний голова </w:t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 w:rsidRPr="006A0A6D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  </w:t>
      </w:r>
      <w:r w:rsidR="00EC5233">
        <w:rPr>
          <w:rFonts w:cs="Times New Roman"/>
          <w:b/>
          <w:sz w:val="28"/>
          <w:szCs w:val="28"/>
        </w:rPr>
        <w:t xml:space="preserve">  </w:t>
      </w:r>
      <w:r w:rsidRPr="006A0A6D">
        <w:rPr>
          <w:rFonts w:cs="Times New Roman"/>
          <w:b/>
          <w:sz w:val="28"/>
          <w:szCs w:val="28"/>
        </w:rPr>
        <w:t>Олена ПАНЧЕНКО</w:t>
      </w:r>
    </w:p>
    <w:p w:rsidR="00E36543" w:rsidRPr="00D737F0" w:rsidRDefault="00E36543" w:rsidP="00D737F0">
      <w:pPr>
        <w:tabs>
          <w:tab w:val="left" w:pos="2040"/>
        </w:tabs>
        <w:ind w:firstLine="1224"/>
        <w:jc w:val="both"/>
        <w:rPr>
          <w:rFonts w:cs="Times New Roman"/>
          <w:sz w:val="28"/>
          <w:szCs w:val="28"/>
        </w:rPr>
      </w:pPr>
    </w:p>
    <w:p w:rsidR="00E36543" w:rsidRPr="00D737F0" w:rsidRDefault="00E36543" w:rsidP="00D737F0">
      <w:pPr>
        <w:tabs>
          <w:tab w:val="left" w:pos="2040"/>
        </w:tabs>
        <w:ind w:firstLine="1224"/>
        <w:rPr>
          <w:rFonts w:cs="Times New Roman"/>
          <w:sz w:val="28"/>
          <w:szCs w:val="28"/>
        </w:rPr>
      </w:pPr>
    </w:p>
    <w:sectPr w:rsidR="00E36543" w:rsidRPr="00D737F0" w:rsidSect="004D61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746" w:bottom="567" w:left="1134" w:header="56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15" w:rsidRDefault="00460615">
      <w:r>
        <w:separator/>
      </w:r>
    </w:p>
  </w:endnote>
  <w:endnote w:type="continuationSeparator" w:id="0">
    <w:p w:rsidR="00460615" w:rsidRDefault="0046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6" w:rsidRDefault="002F2C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6" w:rsidRDefault="002F2C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6" w:rsidRDefault="002F2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15" w:rsidRDefault="00460615">
      <w:r>
        <w:separator/>
      </w:r>
    </w:p>
  </w:footnote>
  <w:footnote w:type="continuationSeparator" w:id="0">
    <w:p w:rsidR="00460615" w:rsidRDefault="0046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6" w:rsidRDefault="00514DB6">
    <w:pPr>
      <w:pStyle w:val="a9"/>
      <w:jc w:val="center"/>
    </w:pPr>
    <w:fldSimple w:instr=" PAGE ">
      <w:r w:rsidR="00360906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36" w:rsidRDefault="002F2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1E"/>
    <w:multiLevelType w:val="multilevel"/>
    <w:tmpl w:val="0BBC82D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  <w:color w:val="000000"/>
      </w:rPr>
    </w:lvl>
  </w:abstractNum>
  <w:abstractNum w:abstractNumId="1">
    <w:nsid w:val="0C15340F"/>
    <w:multiLevelType w:val="multilevel"/>
    <w:tmpl w:val="A5F2AC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67B48F6"/>
    <w:multiLevelType w:val="multilevel"/>
    <w:tmpl w:val="9700495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  <w:color w:val="000000"/>
      </w:rPr>
    </w:lvl>
  </w:abstractNum>
  <w:abstractNum w:abstractNumId="3">
    <w:nsid w:val="372254BB"/>
    <w:multiLevelType w:val="multilevel"/>
    <w:tmpl w:val="A76E99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403F6C4E"/>
    <w:multiLevelType w:val="multilevel"/>
    <w:tmpl w:val="610EB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>
    <w:nsid w:val="693F5C02"/>
    <w:multiLevelType w:val="hybridMultilevel"/>
    <w:tmpl w:val="6896D314"/>
    <w:lvl w:ilvl="0" w:tplc="38662A9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SpellingError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CE"/>
    <w:rsid w:val="00025351"/>
    <w:rsid w:val="00042B36"/>
    <w:rsid w:val="00083D70"/>
    <w:rsid w:val="0009609F"/>
    <w:rsid w:val="000A3C4D"/>
    <w:rsid w:val="000C54C8"/>
    <w:rsid w:val="000E1572"/>
    <w:rsid w:val="00165903"/>
    <w:rsid w:val="001702AC"/>
    <w:rsid w:val="001752EA"/>
    <w:rsid w:val="00183B4B"/>
    <w:rsid w:val="001E334F"/>
    <w:rsid w:val="00211701"/>
    <w:rsid w:val="00250157"/>
    <w:rsid w:val="00277792"/>
    <w:rsid w:val="0028148B"/>
    <w:rsid w:val="00281A17"/>
    <w:rsid w:val="00290F67"/>
    <w:rsid w:val="00296439"/>
    <w:rsid w:val="002A44E3"/>
    <w:rsid w:val="002D32EE"/>
    <w:rsid w:val="002F2C36"/>
    <w:rsid w:val="00357EEC"/>
    <w:rsid w:val="00360906"/>
    <w:rsid w:val="00382D06"/>
    <w:rsid w:val="003A3AFF"/>
    <w:rsid w:val="003B5AF1"/>
    <w:rsid w:val="003E78F9"/>
    <w:rsid w:val="004175CD"/>
    <w:rsid w:val="00425CED"/>
    <w:rsid w:val="00460615"/>
    <w:rsid w:val="004A58A7"/>
    <w:rsid w:val="004D616C"/>
    <w:rsid w:val="004F7E40"/>
    <w:rsid w:val="00501B43"/>
    <w:rsid w:val="00514DB6"/>
    <w:rsid w:val="005D25B3"/>
    <w:rsid w:val="00625802"/>
    <w:rsid w:val="006452C1"/>
    <w:rsid w:val="00645F85"/>
    <w:rsid w:val="00647823"/>
    <w:rsid w:val="00666BBF"/>
    <w:rsid w:val="00667257"/>
    <w:rsid w:val="00681F85"/>
    <w:rsid w:val="006872BE"/>
    <w:rsid w:val="006A0A6D"/>
    <w:rsid w:val="006C2D9B"/>
    <w:rsid w:val="006D57A4"/>
    <w:rsid w:val="006E2875"/>
    <w:rsid w:val="0074077A"/>
    <w:rsid w:val="0074304B"/>
    <w:rsid w:val="0075148E"/>
    <w:rsid w:val="00776C0C"/>
    <w:rsid w:val="007A4469"/>
    <w:rsid w:val="007A5C59"/>
    <w:rsid w:val="007B44C8"/>
    <w:rsid w:val="007F7F39"/>
    <w:rsid w:val="00807415"/>
    <w:rsid w:val="00811B01"/>
    <w:rsid w:val="00821299"/>
    <w:rsid w:val="00827AD3"/>
    <w:rsid w:val="00884B0D"/>
    <w:rsid w:val="008F2037"/>
    <w:rsid w:val="008F384F"/>
    <w:rsid w:val="00907DC4"/>
    <w:rsid w:val="00924378"/>
    <w:rsid w:val="009C0B40"/>
    <w:rsid w:val="009D0AA0"/>
    <w:rsid w:val="009F1D8F"/>
    <w:rsid w:val="009F71DB"/>
    <w:rsid w:val="00A11B94"/>
    <w:rsid w:val="00A37BB7"/>
    <w:rsid w:val="00A43543"/>
    <w:rsid w:val="00A52976"/>
    <w:rsid w:val="00A937E5"/>
    <w:rsid w:val="00AC00F0"/>
    <w:rsid w:val="00AC6186"/>
    <w:rsid w:val="00B054C4"/>
    <w:rsid w:val="00B22494"/>
    <w:rsid w:val="00B25A93"/>
    <w:rsid w:val="00B53A59"/>
    <w:rsid w:val="00B57021"/>
    <w:rsid w:val="00B6060A"/>
    <w:rsid w:val="00B806EC"/>
    <w:rsid w:val="00B84208"/>
    <w:rsid w:val="00BB2B6F"/>
    <w:rsid w:val="00BD68D6"/>
    <w:rsid w:val="00BE180F"/>
    <w:rsid w:val="00C02F11"/>
    <w:rsid w:val="00C27F90"/>
    <w:rsid w:val="00C31330"/>
    <w:rsid w:val="00C3361B"/>
    <w:rsid w:val="00C46D21"/>
    <w:rsid w:val="00CB222D"/>
    <w:rsid w:val="00CE02A8"/>
    <w:rsid w:val="00CE6A59"/>
    <w:rsid w:val="00CF23E4"/>
    <w:rsid w:val="00CF4E41"/>
    <w:rsid w:val="00D04EA8"/>
    <w:rsid w:val="00D06E4F"/>
    <w:rsid w:val="00D43897"/>
    <w:rsid w:val="00D46702"/>
    <w:rsid w:val="00D6429F"/>
    <w:rsid w:val="00D7336E"/>
    <w:rsid w:val="00D737F0"/>
    <w:rsid w:val="00D85A06"/>
    <w:rsid w:val="00E17B83"/>
    <w:rsid w:val="00E36543"/>
    <w:rsid w:val="00E65A62"/>
    <w:rsid w:val="00E865CE"/>
    <w:rsid w:val="00E91073"/>
    <w:rsid w:val="00EC3E06"/>
    <w:rsid w:val="00EC5233"/>
    <w:rsid w:val="00ED3BEB"/>
    <w:rsid w:val="00EF3859"/>
    <w:rsid w:val="00EF6068"/>
    <w:rsid w:val="00F30477"/>
    <w:rsid w:val="00F3377F"/>
    <w:rsid w:val="00F36A98"/>
    <w:rsid w:val="00F36DC4"/>
    <w:rsid w:val="00F41C2F"/>
    <w:rsid w:val="00F663A3"/>
    <w:rsid w:val="00FA55E5"/>
    <w:rsid w:val="00FB2421"/>
    <w:rsid w:val="00F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16C"/>
    <w:pPr>
      <w:suppressAutoHyphens/>
    </w:pPr>
    <w:rPr>
      <w:rFonts w:cs="Arial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616C"/>
    <w:rPr>
      <w:rFonts w:ascii="Symbol" w:hAnsi="Symbol" w:cs="Symbol" w:hint="default"/>
    </w:rPr>
  </w:style>
  <w:style w:type="character" w:customStyle="1" w:styleId="WW8Num1z1">
    <w:name w:val="WW8Num1z1"/>
    <w:rsid w:val="004D616C"/>
    <w:rPr>
      <w:rFonts w:ascii="Courier New" w:hAnsi="Courier New" w:cs="Courier New" w:hint="default"/>
    </w:rPr>
  </w:style>
  <w:style w:type="character" w:customStyle="1" w:styleId="WW8Num1z2">
    <w:name w:val="WW8Num1z2"/>
    <w:rsid w:val="004D616C"/>
    <w:rPr>
      <w:rFonts w:ascii="Wingdings" w:hAnsi="Wingdings" w:cs="Wingdings" w:hint="default"/>
    </w:rPr>
  </w:style>
  <w:style w:type="character" w:customStyle="1" w:styleId="WW8Num2z0">
    <w:name w:val="WW8Num2z0"/>
    <w:rsid w:val="004D616C"/>
    <w:rPr>
      <w:rFonts w:ascii="Symbol" w:hAnsi="Symbol" w:cs="Symbol" w:hint="default"/>
    </w:rPr>
  </w:style>
  <w:style w:type="character" w:customStyle="1" w:styleId="WW8Num2z1">
    <w:name w:val="WW8Num2z1"/>
    <w:rsid w:val="004D616C"/>
    <w:rPr>
      <w:rFonts w:ascii="Courier New" w:hAnsi="Courier New" w:cs="Courier New" w:hint="default"/>
    </w:rPr>
  </w:style>
  <w:style w:type="character" w:customStyle="1" w:styleId="WW8Num2z2">
    <w:name w:val="WW8Num2z2"/>
    <w:rsid w:val="004D616C"/>
    <w:rPr>
      <w:rFonts w:ascii="Wingdings" w:hAnsi="Wingdings" w:cs="Wingdings" w:hint="default"/>
    </w:rPr>
  </w:style>
  <w:style w:type="character" w:customStyle="1" w:styleId="WW8Num3z0">
    <w:name w:val="WW8Num3z0"/>
    <w:rsid w:val="004D616C"/>
    <w:rPr>
      <w:rFonts w:ascii="Symbol" w:hAnsi="Symbol" w:cs="Symbol" w:hint="default"/>
    </w:rPr>
  </w:style>
  <w:style w:type="character" w:customStyle="1" w:styleId="WW8Num3z1">
    <w:name w:val="WW8Num3z1"/>
    <w:rsid w:val="004D616C"/>
    <w:rPr>
      <w:rFonts w:ascii="Courier New" w:hAnsi="Courier New" w:cs="Courier New" w:hint="default"/>
    </w:rPr>
  </w:style>
  <w:style w:type="character" w:customStyle="1" w:styleId="WW8Num3z2">
    <w:name w:val="WW8Num3z2"/>
    <w:rsid w:val="004D616C"/>
    <w:rPr>
      <w:rFonts w:ascii="Wingdings" w:hAnsi="Wingdings" w:cs="Wingdings" w:hint="default"/>
    </w:rPr>
  </w:style>
  <w:style w:type="character" w:customStyle="1" w:styleId="WW8Num4z0">
    <w:name w:val="WW8Num4z0"/>
    <w:rsid w:val="004D616C"/>
    <w:rPr>
      <w:rFonts w:ascii="Symbol" w:hAnsi="Symbol" w:cs="Symbol" w:hint="default"/>
    </w:rPr>
  </w:style>
  <w:style w:type="character" w:customStyle="1" w:styleId="WW8Num4z1">
    <w:name w:val="WW8Num4z1"/>
    <w:rsid w:val="004D616C"/>
    <w:rPr>
      <w:rFonts w:ascii="Courier New" w:hAnsi="Courier New" w:cs="Courier New" w:hint="default"/>
    </w:rPr>
  </w:style>
  <w:style w:type="character" w:customStyle="1" w:styleId="WW8Num4z2">
    <w:name w:val="WW8Num4z2"/>
    <w:rsid w:val="004D616C"/>
    <w:rPr>
      <w:rFonts w:ascii="Wingdings" w:hAnsi="Wingdings" w:cs="Wingdings" w:hint="default"/>
    </w:rPr>
  </w:style>
  <w:style w:type="character" w:customStyle="1" w:styleId="WW8Num5z0">
    <w:name w:val="WW8Num5z0"/>
    <w:rsid w:val="004D616C"/>
    <w:rPr>
      <w:rFonts w:ascii="Symbol" w:hAnsi="Symbol" w:cs="Symbol" w:hint="default"/>
    </w:rPr>
  </w:style>
  <w:style w:type="character" w:customStyle="1" w:styleId="WW8Num5z1">
    <w:name w:val="WW8Num5z1"/>
    <w:rsid w:val="004D616C"/>
    <w:rPr>
      <w:rFonts w:ascii="Courier New" w:hAnsi="Courier New" w:cs="Courier New" w:hint="default"/>
    </w:rPr>
  </w:style>
  <w:style w:type="character" w:customStyle="1" w:styleId="WW8Num5z2">
    <w:name w:val="WW8Num5z2"/>
    <w:rsid w:val="004D616C"/>
    <w:rPr>
      <w:rFonts w:ascii="Wingdings" w:hAnsi="Wingdings" w:cs="Wingdings" w:hint="default"/>
    </w:rPr>
  </w:style>
  <w:style w:type="character" w:customStyle="1" w:styleId="WW8Num6z0">
    <w:name w:val="WW8Num6z0"/>
    <w:rsid w:val="004D616C"/>
    <w:rPr>
      <w:rFonts w:ascii="Symbol" w:hAnsi="Symbol" w:cs="Symbol" w:hint="default"/>
    </w:rPr>
  </w:style>
  <w:style w:type="character" w:customStyle="1" w:styleId="WW8Num6z1">
    <w:name w:val="WW8Num6z1"/>
    <w:rsid w:val="004D616C"/>
    <w:rPr>
      <w:rFonts w:ascii="Courier New" w:hAnsi="Courier New" w:cs="Courier New" w:hint="default"/>
    </w:rPr>
  </w:style>
  <w:style w:type="character" w:customStyle="1" w:styleId="WW8Num6z2">
    <w:name w:val="WW8Num6z2"/>
    <w:rsid w:val="004D616C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4D616C"/>
  </w:style>
  <w:style w:type="character" w:customStyle="1" w:styleId="a3">
    <w:name w:val="Верхний колонтитул Знак"/>
    <w:rsid w:val="004D616C"/>
    <w:rPr>
      <w:rFonts w:cs="Arial"/>
      <w:sz w:val="24"/>
      <w:szCs w:val="24"/>
      <w:lang w:val="uk-UA"/>
    </w:rPr>
  </w:style>
  <w:style w:type="character" w:customStyle="1" w:styleId="a4">
    <w:name w:val="Основной текст Знак"/>
    <w:rsid w:val="004D616C"/>
    <w:rPr>
      <w:sz w:val="28"/>
      <w:szCs w:val="24"/>
      <w:lang w:val="uk-UA"/>
    </w:rPr>
  </w:style>
  <w:style w:type="character" w:customStyle="1" w:styleId="apple-converted-space">
    <w:name w:val="apple-converted-space"/>
    <w:rsid w:val="004D616C"/>
  </w:style>
  <w:style w:type="character" w:customStyle="1" w:styleId="a5">
    <w:name w:val="Символ нумерации"/>
    <w:rsid w:val="004D616C"/>
  </w:style>
  <w:style w:type="paragraph" w:customStyle="1" w:styleId="a6">
    <w:name w:val="Заголовок"/>
    <w:basedOn w:val="a"/>
    <w:next w:val="a7"/>
    <w:rsid w:val="004D61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D616C"/>
    <w:pPr>
      <w:jc w:val="both"/>
    </w:pPr>
    <w:rPr>
      <w:rFonts w:cs="Times New Roman"/>
      <w:sz w:val="28"/>
    </w:rPr>
  </w:style>
  <w:style w:type="paragraph" w:styleId="a8">
    <w:name w:val="List"/>
    <w:basedOn w:val="a7"/>
    <w:rsid w:val="004D616C"/>
    <w:rPr>
      <w:rFonts w:cs="Mangal"/>
    </w:rPr>
  </w:style>
  <w:style w:type="paragraph" w:customStyle="1" w:styleId="10">
    <w:name w:val="Название1"/>
    <w:basedOn w:val="a"/>
    <w:rsid w:val="004D616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16C"/>
    <w:pPr>
      <w:suppressLineNumbers/>
    </w:pPr>
    <w:rPr>
      <w:rFonts w:cs="Mangal"/>
    </w:rPr>
  </w:style>
  <w:style w:type="paragraph" w:styleId="a9">
    <w:name w:val="header"/>
    <w:basedOn w:val="a"/>
    <w:rsid w:val="004D616C"/>
    <w:pPr>
      <w:tabs>
        <w:tab w:val="center" w:pos="4819"/>
        <w:tab w:val="right" w:pos="9639"/>
      </w:tabs>
    </w:pPr>
  </w:style>
  <w:style w:type="paragraph" w:styleId="aa">
    <w:name w:val="List Paragraph"/>
    <w:basedOn w:val="a"/>
    <w:uiPriority w:val="34"/>
    <w:qFormat/>
    <w:rsid w:val="00C27F9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rvps2">
    <w:name w:val="rvps2"/>
    <w:basedOn w:val="a"/>
    <w:rsid w:val="00FD7B6B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paragraph" w:styleId="ab">
    <w:name w:val="Balloon Text"/>
    <w:basedOn w:val="a"/>
    <w:link w:val="ac"/>
    <w:rsid w:val="00EC5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233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Организация</Company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Asus</cp:lastModifiedBy>
  <cp:revision>5</cp:revision>
  <cp:lastPrinted>2022-07-26T06:58:00Z</cp:lastPrinted>
  <dcterms:created xsi:type="dcterms:W3CDTF">2022-07-20T07:40:00Z</dcterms:created>
  <dcterms:modified xsi:type="dcterms:W3CDTF">2022-07-26T07:00:00Z</dcterms:modified>
</cp:coreProperties>
</file>